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A03B95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B95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03B95" w:rsidRPr="00A03B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B95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384" w:type="dxa"/>
        <w:tblLayout w:type="fixed"/>
        <w:tblLook w:val="04A0" w:firstRow="1" w:lastRow="0" w:firstColumn="1" w:lastColumn="0" w:noHBand="0" w:noVBand="1"/>
      </w:tblPr>
      <w:tblGrid>
        <w:gridCol w:w="2802"/>
        <w:gridCol w:w="6237"/>
        <w:gridCol w:w="3686"/>
        <w:gridCol w:w="2659"/>
      </w:tblGrid>
      <w:tr w:rsidR="00625301" w:rsidRPr="00A03B95" w:rsidTr="00A03B95">
        <w:tc>
          <w:tcPr>
            <w:tcW w:w="2802" w:type="dxa"/>
            <w:vAlign w:val="center"/>
          </w:tcPr>
          <w:p w:rsidR="00625301" w:rsidRPr="00A03B95" w:rsidRDefault="00625301" w:rsidP="00A03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37" w:type="dxa"/>
            <w:vAlign w:val="center"/>
          </w:tcPr>
          <w:p w:rsidR="00625301" w:rsidRPr="00A03B95" w:rsidRDefault="00625301" w:rsidP="00A03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vAlign w:val="center"/>
          </w:tcPr>
          <w:p w:rsidR="00625301" w:rsidRPr="00A03B95" w:rsidRDefault="00625301" w:rsidP="00A03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vAlign w:val="center"/>
          </w:tcPr>
          <w:p w:rsidR="00625301" w:rsidRPr="00A03B95" w:rsidRDefault="00625301" w:rsidP="00A03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A03B95" w:rsidTr="00A03B95">
        <w:tc>
          <w:tcPr>
            <w:tcW w:w="2802" w:type="dxa"/>
            <w:vMerge w:val="restart"/>
            <w:vAlign w:val="center"/>
          </w:tcPr>
          <w:p w:rsidR="006232B2" w:rsidRPr="00A03B95" w:rsidRDefault="006232B2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37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і сістэматызацыя вывучанага па тэме “Лічэбнік”</w:t>
            </w:r>
          </w:p>
          <w:p w:rsidR="006232B2" w:rsidRPr="00A03B95" w:rsidRDefault="00A03B95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6" w:history="1"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onlinetestpad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game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/1643-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rebusy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-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l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%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D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1%96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chebn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%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D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1%96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k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(гульня)</w:t>
              </w:r>
            </w:hyperlink>
          </w:p>
          <w:p w:rsidR="006232B2" w:rsidRPr="00A03B95" w:rsidRDefault="00A03B95" w:rsidP="00A03B95">
            <w:pPr>
              <w:ind w:right="469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7" w:history="1"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https://os1.schools.by/pages/roznazronevyja-nshyja-zadann</w:t>
              </w:r>
            </w:hyperlink>
            <w:r w:rsidR="006232B2"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(самастойная работа “ЛІчэбні</w:t>
            </w:r>
            <w:proofErr w:type="gramStart"/>
            <w:r w:rsidR="006232B2"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</w:t>
            </w:r>
            <w:proofErr w:type="gramEnd"/>
            <w:r w:rsidR="006232B2"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”)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Стар.188-189, праверачная работа, 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любы варыянт</w:t>
            </w:r>
          </w:p>
        </w:tc>
        <w:tc>
          <w:tcPr>
            <w:tcW w:w="2659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A03B95" w:rsidTr="00A03B95">
        <w:tc>
          <w:tcPr>
            <w:tcW w:w="2802" w:type="dxa"/>
            <w:vMerge/>
            <w:vAlign w:val="center"/>
          </w:tcPr>
          <w:p w:rsidR="006232B2" w:rsidRPr="00A03B95" w:rsidRDefault="006232B2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Займеннік</w:t>
            </w:r>
          </w:p>
          <w:p w:rsidR="006232B2" w:rsidRPr="00A03B95" w:rsidRDefault="00A03B95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https://2osip.schools.by/pages/prezentatsy-pa-belaruskaj-move</w:t>
              </w:r>
            </w:hyperlink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(адкрыць прэзентацыю “Займеннік”)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практ. 340  (пісьмова)</w:t>
            </w:r>
          </w:p>
        </w:tc>
        <w:tc>
          <w:tcPr>
            <w:tcW w:w="3686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50 (правіла)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338 (вусна)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339 (пісьмова)</w:t>
            </w:r>
          </w:p>
        </w:tc>
        <w:tc>
          <w:tcPr>
            <w:tcW w:w="2659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30.04.2020</w:t>
            </w:r>
          </w:p>
        </w:tc>
      </w:tr>
      <w:tr w:rsidR="006232B2" w:rsidRPr="00A03B95" w:rsidTr="00A03B95">
        <w:tc>
          <w:tcPr>
            <w:tcW w:w="2802" w:type="dxa"/>
            <w:vMerge/>
            <w:vAlign w:val="center"/>
          </w:tcPr>
          <w:p w:rsidR="006232B2" w:rsidRPr="00A03B95" w:rsidRDefault="006232B2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</w:p>
          <w:p w:rsidR="006232B2" w:rsidRPr="00A03B95" w:rsidRDefault="00A03B95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9" w:history="1"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myshared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ru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slide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/808400/</w:t>
              </w:r>
            </w:hyperlink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(прэзентацыя)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практ.346, 347 (вусна), практ. 351  (пісьмова)</w:t>
            </w:r>
          </w:p>
        </w:tc>
        <w:tc>
          <w:tcPr>
            <w:tcW w:w="3686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53 (правіла)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348 (вусна)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353 (пісьмова)</w:t>
            </w:r>
          </w:p>
        </w:tc>
        <w:tc>
          <w:tcPr>
            <w:tcW w:w="2659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01.05.2020</w:t>
            </w:r>
          </w:p>
        </w:tc>
      </w:tr>
      <w:tr w:rsidR="006232B2" w:rsidRPr="00A03B95" w:rsidTr="00A03B95">
        <w:tc>
          <w:tcPr>
            <w:tcW w:w="2802" w:type="dxa"/>
            <w:vMerge w:val="restart"/>
            <w:vAlign w:val="center"/>
          </w:tcPr>
          <w:p w:rsidR="006232B2" w:rsidRPr="00A03B95" w:rsidRDefault="006232B2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37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Янка Маўр “Багіра”. Кампазіцыя літаратурнага твора</w:t>
            </w:r>
          </w:p>
          <w:p w:rsidR="006232B2" w:rsidRPr="00A03B95" w:rsidRDefault="00A03B95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10" w:history="1"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TB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8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JF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_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E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2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7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o</w:t>
              </w:r>
            </w:hyperlink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</w:t>
            </w:r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 263-271 чытаць, пытанне 9 пісьмова</w:t>
            </w:r>
          </w:p>
        </w:tc>
        <w:tc>
          <w:tcPr>
            <w:tcW w:w="2659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29.04.2020</w:t>
            </w:r>
          </w:p>
        </w:tc>
      </w:tr>
      <w:tr w:rsidR="006232B2" w:rsidRPr="00A03B95" w:rsidTr="00A03B95">
        <w:tc>
          <w:tcPr>
            <w:tcW w:w="2802" w:type="dxa"/>
            <w:vMerge/>
            <w:vAlign w:val="center"/>
          </w:tcPr>
          <w:p w:rsidR="006232B2" w:rsidRPr="00A03B95" w:rsidRDefault="006232B2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Якуб Колас “Конь і сабака”</w:t>
            </w:r>
          </w:p>
          <w:p w:rsidR="006232B2" w:rsidRPr="00A03B95" w:rsidRDefault="00A03B95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hyperlink r:id="rId11" w:history="1"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://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www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youtube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.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com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/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watch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?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=1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wpToekn</w:t>
              </w:r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be-BY"/>
                </w:rPr>
                <w:t>5</w:t>
              </w:r>
              <w:proofErr w:type="spellStart"/>
              <w:r w:rsidR="006232B2"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Mc</w:t>
              </w:r>
              <w:proofErr w:type="spellEnd"/>
            </w:hyperlink>
          </w:p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(відэаўрок)</w:t>
            </w:r>
          </w:p>
        </w:tc>
        <w:tc>
          <w:tcPr>
            <w:tcW w:w="3686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Стар.272-273 вывучыць на памяць</w:t>
            </w:r>
          </w:p>
        </w:tc>
        <w:tc>
          <w:tcPr>
            <w:tcW w:w="2659" w:type="dxa"/>
            <w:vAlign w:val="center"/>
          </w:tcPr>
          <w:p w:rsidR="006232B2" w:rsidRPr="00A03B95" w:rsidRDefault="006232B2" w:rsidP="00A03B9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30.04.2020</w:t>
            </w:r>
          </w:p>
        </w:tc>
      </w:tr>
      <w:tr w:rsidR="00D45586" w:rsidRPr="00A03B95" w:rsidTr="00A03B95">
        <w:tc>
          <w:tcPr>
            <w:tcW w:w="2802" w:type="dxa"/>
            <w:vAlign w:val="center"/>
          </w:tcPr>
          <w:p w:rsidR="00D45586" w:rsidRPr="00A03B95" w:rsidRDefault="00D45586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37" w:type="dxa"/>
            <w:vAlign w:val="center"/>
          </w:tcPr>
          <w:p w:rsidR="00D45586" w:rsidRPr="00A03B95" w:rsidRDefault="00D45586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Местоимение как часть речи. Личные местоимения. Возвратное местоимение</w:t>
            </w:r>
          </w:p>
        </w:tc>
        <w:tc>
          <w:tcPr>
            <w:tcW w:w="3686" w:type="dxa"/>
            <w:vAlign w:val="center"/>
          </w:tcPr>
          <w:p w:rsidR="00D45586" w:rsidRPr="00A03B95" w:rsidRDefault="00D45586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Параграфы 69, 70, упр.473, 475, 480 (письменно), упр. 477, 481, 483 (устно)</w:t>
            </w:r>
          </w:p>
        </w:tc>
        <w:tc>
          <w:tcPr>
            <w:tcW w:w="2659" w:type="dxa"/>
            <w:vAlign w:val="center"/>
          </w:tcPr>
          <w:p w:rsidR="00D45586" w:rsidRPr="00A03B95" w:rsidRDefault="00D45586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A03B95" w:rsidTr="00A03B95">
        <w:tc>
          <w:tcPr>
            <w:tcW w:w="2802" w:type="dxa"/>
            <w:vAlign w:val="center"/>
          </w:tcPr>
          <w:p w:rsidR="00D45586" w:rsidRPr="00A03B95" w:rsidRDefault="00D45586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37" w:type="dxa"/>
            <w:vAlign w:val="center"/>
          </w:tcPr>
          <w:p w:rsidR="00D45586" w:rsidRPr="00A03B95" w:rsidRDefault="00D45586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М.Горький</w:t>
            </w:r>
            <w:proofErr w:type="spellEnd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Повесть «Детство» </w:t>
            </w:r>
          </w:p>
        </w:tc>
        <w:tc>
          <w:tcPr>
            <w:tcW w:w="3686" w:type="dxa"/>
            <w:vAlign w:val="center"/>
          </w:tcPr>
          <w:p w:rsidR="00D45586" w:rsidRPr="00A03B95" w:rsidRDefault="00D45586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(главы 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) прочитать </w:t>
            </w:r>
          </w:p>
        </w:tc>
        <w:tc>
          <w:tcPr>
            <w:tcW w:w="2659" w:type="dxa"/>
            <w:vAlign w:val="center"/>
          </w:tcPr>
          <w:p w:rsidR="00D45586" w:rsidRPr="00A03B95" w:rsidRDefault="00A03B95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A03B95" w:rsidTr="00A03B95">
        <w:tc>
          <w:tcPr>
            <w:tcW w:w="2802" w:type="dxa"/>
            <w:vMerge w:val="restart"/>
            <w:vAlign w:val="center"/>
          </w:tcPr>
          <w:p w:rsidR="00FB3060" w:rsidRPr="00A03B95" w:rsidRDefault="00FB3060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Английский язык</w:t>
            </w:r>
          </w:p>
        </w:tc>
        <w:tc>
          <w:tcPr>
            <w:tcW w:w="6237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Чтение книг.</w:t>
            </w:r>
          </w:p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Упр.1,2а, с.198-199</w:t>
            </w:r>
          </w:p>
        </w:tc>
        <w:tc>
          <w:tcPr>
            <w:tcW w:w="3686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Упр. 3а, с. 200</w:t>
            </w:r>
          </w:p>
        </w:tc>
        <w:tc>
          <w:tcPr>
            <w:tcW w:w="2659" w:type="dxa"/>
            <w:vAlign w:val="center"/>
          </w:tcPr>
          <w:p w:rsidR="00FB3060" w:rsidRPr="00A03B95" w:rsidRDefault="00A03B95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</w:t>
            </w:r>
            <w:r w:rsidR="00FB3060" w:rsidRPr="00A03B9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A03B95" w:rsidTr="00A03B95">
        <w:tc>
          <w:tcPr>
            <w:tcW w:w="2802" w:type="dxa"/>
            <w:vMerge/>
            <w:vAlign w:val="center"/>
          </w:tcPr>
          <w:p w:rsidR="00FB3060" w:rsidRPr="00A03B95" w:rsidRDefault="00FB3060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Знатоки кино. </w:t>
            </w:r>
          </w:p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Упр.1, 2, с. 202</w:t>
            </w:r>
          </w:p>
        </w:tc>
        <w:tc>
          <w:tcPr>
            <w:tcW w:w="3686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Упр. 3а, с.203</w:t>
            </w:r>
          </w:p>
        </w:tc>
        <w:tc>
          <w:tcPr>
            <w:tcW w:w="2659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A03B95" w:rsidTr="00A03B95">
        <w:tc>
          <w:tcPr>
            <w:tcW w:w="2802" w:type="dxa"/>
            <w:vMerge/>
            <w:vAlign w:val="center"/>
          </w:tcPr>
          <w:p w:rsidR="00FB3060" w:rsidRPr="00A03B95" w:rsidRDefault="00FB3060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Викторина. </w:t>
            </w:r>
          </w:p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Упр. 1а,1b, с. 205</w:t>
            </w:r>
          </w:p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С.261-263</w:t>
            </w:r>
          </w:p>
        </w:tc>
        <w:tc>
          <w:tcPr>
            <w:tcW w:w="3686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С.261-263 (выучить правило)</w:t>
            </w:r>
          </w:p>
        </w:tc>
        <w:tc>
          <w:tcPr>
            <w:tcW w:w="2659" w:type="dxa"/>
            <w:vAlign w:val="center"/>
          </w:tcPr>
          <w:p w:rsidR="00FB3060" w:rsidRPr="00A03B95" w:rsidRDefault="00FB3060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03B95" w:rsidTr="00A03B95">
        <w:tc>
          <w:tcPr>
            <w:tcW w:w="2802" w:type="dxa"/>
            <w:vMerge w:val="restart"/>
            <w:vAlign w:val="center"/>
          </w:tcPr>
          <w:p w:rsidR="00F462BA" w:rsidRPr="00A03B95" w:rsidRDefault="00F462BA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37" w:type="dxa"/>
            <w:vAlign w:val="center"/>
          </w:tcPr>
          <w:p w:rsidR="00F462BA" w:rsidRPr="00A03B95" w:rsidRDefault="00F462BA" w:rsidP="00A03B95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§ 2. Формулы длины окружности и площади круга. </w:t>
            </w:r>
          </w:p>
          <w:p w:rsidR="00F462BA" w:rsidRPr="00A03B95" w:rsidRDefault="00F462BA" w:rsidP="00A03B95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Решение уп</w:t>
            </w:r>
            <w:r w:rsidR="00A03B95">
              <w:rPr>
                <w:rFonts w:ascii="Times New Roman" w:hAnsi="Times New Roman" w:cs="Times New Roman"/>
                <w:sz w:val="28"/>
                <w:szCs w:val="28"/>
              </w:rPr>
              <w:t>р.17 (с построением чертежей по</w:t>
            </w:r>
            <w:r w:rsidR="00A03B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0" w:name="_GoBack"/>
            <w:bookmarkEnd w:id="0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рис. 12 на стр. 281), </w:t>
            </w:r>
          </w:p>
          <w:p w:rsidR="00F462BA" w:rsidRPr="00A03B95" w:rsidRDefault="00F462BA" w:rsidP="00A03B95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Упр. 21, 22.</w:t>
            </w:r>
          </w:p>
        </w:tc>
        <w:tc>
          <w:tcPr>
            <w:tcW w:w="3686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Решение задач 29,42</w:t>
            </w:r>
          </w:p>
        </w:tc>
        <w:tc>
          <w:tcPr>
            <w:tcW w:w="2659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03B95" w:rsidTr="00A03B95">
        <w:tc>
          <w:tcPr>
            <w:tcW w:w="2802" w:type="dxa"/>
            <w:vMerge/>
            <w:vAlign w:val="center"/>
          </w:tcPr>
          <w:p w:rsidR="00F462BA" w:rsidRPr="00A03B95" w:rsidRDefault="00F462BA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F462BA" w:rsidRPr="00A03B95" w:rsidRDefault="00F462BA" w:rsidP="00A03B95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§ 2. Формулы длины окружности и площади круга. </w:t>
            </w:r>
          </w:p>
          <w:p w:rsidR="00F462BA" w:rsidRPr="00A03B95" w:rsidRDefault="00F462BA" w:rsidP="00A03B95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Решение упр.26 (с построением чертежей</w:t>
            </w:r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, упр. 30, 31.</w:t>
            </w:r>
          </w:p>
        </w:tc>
        <w:tc>
          <w:tcPr>
            <w:tcW w:w="3686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Решение задач 32,43</w:t>
            </w:r>
          </w:p>
        </w:tc>
        <w:tc>
          <w:tcPr>
            <w:tcW w:w="2659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03B95" w:rsidTr="00A03B95">
        <w:tc>
          <w:tcPr>
            <w:tcW w:w="2802" w:type="dxa"/>
            <w:vAlign w:val="center"/>
          </w:tcPr>
          <w:p w:rsidR="00F462BA" w:rsidRPr="00A03B95" w:rsidRDefault="00F462BA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37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готовых программ для исполнителя Чертежник. Команда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Ссылка на урок  </w:t>
            </w:r>
            <w:hyperlink r:id="rId12" w:history="1">
              <w:r w:rsidRPr="00A03B9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https://youtu.be/ZBcYOAFoB5M</w:t>
              </w:r>
            </w:hyperlink>
          </w:p>
        </w:tc>
        <w:tc>
          <w:tcPr>
            <w:tcW w:w="3686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программу примера 19.8 с использованием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Topoint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 и Команда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OnVector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. Прислать на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экраны.</w:t>
            </w:r>
          </w:p>
        </w:tc>
        <w:tc>
          <w:tcPr>
            <w:tcW w:w="2659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03B95" w:rsidTr="00A03B95">
        <w:tc>
          <w:tcPr>
            <w:tcW w:w="2802" w:type="dxa"/>
            <w:vAlign w:val="center"/>
          </w:tcPr>
          <w:p w:rsidR="00F462BA" w:rsidRPr="00A03B95" w:rsidRDefault="00F462BA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37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Тема «Государственный  строй ВКЛ». </w:t>
            </w:r>
          </w:p>
        </w:tc>
        <w:tc>
          <w:tcPr>
            <w:tcW w:w="3686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Учебник, ч.2, пар.4. Прочитать, выполнить задания 1, 4-8 в рабочей тетради, с. 83-85 (6-б</w:t>
            </w:r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,г)</w:t>
            </w:r>
          </w:p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6-а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. – составить схему «Функции управления в ВКЛ» и сделать вывод</w:t>
            </w:r>
          </w:p>
        </w:tc>
        <w:tc>
          <w:tcPr>
            <w:tcW w:w="2659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30.04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03B95" w:rsidTr="00A03B95">
        <w:tc>
          <w:tcPr>
            <w:tcW w:w="2802" w:type="dxa"/>
            <w:vAlign w:val="center"/>
          </w:tcPr>
          <w:p w:rsidR="00F462BA" w:rsidRPr="00A03B95" w:rsidRDefault="00F462BA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237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Тема «Телевидение» Изучить текст пар. 29-30 и выполнить задания 1-4, с.115-117 в рабочей тетради </w:t>
            </w:r>
          </w:p>
        </w:tc>
        <w:tc>
          <w:tcPr>
            <w:tcW w:w="3686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29.04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A03B95" w:rsidTr="00A03B95">
        <w:tc>
          <w:tcPr>
            <w:tcW w:w="2802" w:type="dxa"/>
            <w:vAlign w:val="center"/>
          </w:tcPr>
          <w:p w:rsidR="00F462BA" w:rsidRPr="00A03B95" w:rsidRDefault="00F462BA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37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Параграф 25, 26</w:t>
            </w:r>
          </w:p>
        </w:tc>
        <w:tc>
          <w:tcPr>
            <w:tcW w:w="3686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25 прочитать, 26 – </w:t>
            </w: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ответить на вопросы в конце параграфа письменно.</w:t>
            </w:r>
          </w:p>
        </w:tc>
        <w:tc>
          <w:tcPr>
            <w:tcW w:w="2659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30.04.2020</w:t>
            </w:r>
          </w:p>
        </w:tc>
      </w:tr>
      <w:tr w:rsidR="00F462BA" w:rsidRPr="00A03B95" w:rsidTr="00A03B95">
        <w:tc>
          <w:tcPr>
            <w:tcW w:w="2802" w:type="dxa"/>
            <w:vAlign w:val="center"/>
          </w:tcPr>
          <w:p w:rsidR="00F462BA" w:rsidRPr="00A03B95" w:rsidRDefault="00F462BA" w:rsidP="00A03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6237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Сезонные изменения </w:t>
            </w:r>
            <w:r w:rsidR="00A03B95" w:rsidRPr="00A03B95">
              <w:rPr>
                <w:rFonts w:ascii="Times New Roman" w:hAnsi="Times New Roman" w:cs="Times New Roman"/>
                <w:sz w:val="28"/>
                <w:szCs w:val="28"/>
              </w:rPr>
              <w:t>экосистема</w:t>
            </w:r>
          </w:p>
          <w:p w:rsidR="00F462BA" w:rsidRPr="00A03B95" w:rsidRDefault="00F462BA" w:rsidP="00A03B9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1.Сезонные изменения экосистем.</w:t>
            </w:r>
          </w:p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2.Лесная экосистема весной, летом, осенью, зимой</w:t>
            </w:r>
          </w:p>
        </w:tc>
        <w:tc>
          <w:tcPr>
            <w:tcW w:w="3686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Параграфы 25,26</w:t>
            </w:r>
          </w:p>
        </w:tc>
        <w:tc>
          <w:tcPr>
            <w:tcW w:w="2659" w:type="dxa"/>
            <w:vAlign w:val="center"/>
          </w:tcPr>
          <w:p w:rsidR="00F462BA" w:rsidRPr="00A03B95" w:rsidRDefault="00F462BA" w:rsidP="00A03B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 w:rsidR="00A03B95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</w:tbl>
    <w:p w:rsidR="00625301" w:rsidRPr="00A03B95" w:rsidRDefault="00625301" w:rsidP="00A03B95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A03B95" w:rsidSect="00A03B95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3B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2osip.schools.by/pages/prezentatsy-pa-belaruskaj-mov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os1.schools.by/pages/roznazronevyja-nshyja-zadann" TargetMode="External"/><Relationship Id="rId12" Type="http://schemas.openxmlformats.org/officeDocument/2006/relationships/hyperlink" Target="https://youtu.be/ZBcYOAFoB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ru/game/1643-rebusy-l%D1%96chebn%D1%96k(&#1075;&#1091;&#1083;&#1100;&#1085;&#1103;)" TargetMode="External"/><Relationship Id="rId11" Type="http://schemas.openxmlformats.org/officeDocument/2006/relationships/hyperlink" Target="https://www.youtube.com/watch?v=1wpToekn5M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TB8JF_E2M7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shared.ru/slide/8084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2020-04-24T13:15:00Z</dcterms:modified>
</cp:coreProperties>
</file>