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AC4028" w:rsidRDefault="00625301" w:rsidP="00AC4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028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C4028" w:rsidRPr="00AC4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4028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5004" w:type="dxa"/>
        <w:tblLook w:val="04A0" w:firstRow="1" w:lastRow="0" w:firstColumn="1" w:lastColumn="0" w:noHBand="0" w:noVBand="1"/>
      </w:tblPr>
      <w:tblGrid>
        <w:gridCol w:w="2309"/>
        <w:gridCol w:w="6588"/>
        <w:gridCol w:w="3827"/>
        <w:gridCol w:w="2280"/>
      </w:tblGrid>
      <w:tr w:rsidR="00625301" w:rsidRPr="00AC4028" w:rsidTr="00AC4028">
        <w:tc>
          <w:tcPr>
            <w:tcW w:w="2309" w:type="dxa"/>
            <w:vAlign w:val="center"/>
          </w:tcPr>
          <w:p w:rsidR="00625301" w:rsidRPr="00AC4028" w:rsidRDefault="00625301" w:rsidP="00AC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88" w:type="dxa"/>
            <w:vAlign w:val="center"/>
          </w:tcPr>
          <w:p w:rsidR="00625301" w:rsidRPr="00AC4028" w:rsidRDefault="00625301" w:rsidP="00AC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827" w:type="dxa"/>
            <w:vAlign w:val="center"/>
          </w:tcPr>
          <w:p w:rsidR="00625301" w:rsidRPr="00AC4028" w:rsidRDefault="00625301" w:rsidP="00AC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80" w:type="dxa"/>
            <w:vAlign w:val="center"/>
          </w:tcPr>
          <w:p w:rsidR="00625301" w:rsidRPr="00AC4028" w:rsidRDefault="00625301" w:rsidP="00AC40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AC4028" w:rsidTr="00AC4028">
        <w:tc>
          <w:tcPr>
            <w:tcW w:w="2309" w:type="dxa"/>
            <w:vMerge w:val="restart"/>
            <w:vAlign w:val="center"/>
          </w:tcPr>
          <w:p w:rsidR="006232B2" w:rsidRPr="00AC4028" w:rsidRDefault="006232B2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588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Скланенне, ужыванне і правапіс парадкавых, дробавых і зборных лічэбнікаў.</w:t>
            </w:r>
          </w:p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§47-49, практ. 322, 331</w:t>
            </w:r>
          </w:p>
        </w:tc>
        <w:tc>
          <w:tcPr>
            <w:tcW w:w="3827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 188-189,</w:t>
            </w:r>
          </w:p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заданні 1,3,4, 9,10</w:t>
            </w:r>
          </w:p>
        </w:tc>
        <w:tc>
          <w:tcPr>
            <w:tcW w:w="2280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AC4028" w:rsidTr="00AC4028">
        <w:tc>
          <w:tcPr>
            <w:tcW w:w="2309" w:type="dxa"/>
            <w:vMerge/>
            <w:vAlign w:val="center"/>
          </w:tcPr>
          <w:p w:rsidR="006232B2" w:rsidRPr="00AC4028" w:rsidRDefault="006232B2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Займеннік як часціна мовы. Разрады займеннікаў па значэнні. Асабовыя займеннікі.</w:t>
            </w:r>
          </w:p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§50, 53 (да с.200)</w:t>
            </w:r>
          </w:p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практ.340</w:t>
            </w:r>
          </w:p>
        </w:tc>
        <w:tc>
          <w:tcPr>
            <w:tcW w:w="3827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202, </w:t>
            </w:r>
          </w:p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349</w:t>
            </w:r>
          </w:p>
        </w:tc>
        <w:tc>
          <w:tcPr>
            <w:tcW w:w="2280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6232B2" w:rsidRPr="00AC4028" w:rsidTr="00AC4028">
        <w:tc>
          <w:tcPr>
            <w:tcW w:w="2309" w:type="dxa"/>
            <w:vAlign w:val="center"/>
          </w:tcPr>
          <w:p w:rsidR="006232B2" w:rsidRPr="00AC4028" w:rsidRDefault="006232B2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C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588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Маўр. “Багіра”</w:t>
            </w:r>
          </w:p>
        </w:tc>
        <w:tc>
          <w:tcPr>
            <w:tcW w:w="3827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263 – 271, падрыхтаваць вусную замалёўку пра свайго хатняга сябра</w:t>
            </w:r>
          </w:p>
        </w:tc>
        <w:tc>
          <w:tcPr>
            <w:tcW w:w="2280" w:type="dxa"/>
            <w:vAlign w:val="center"/>
          </w:tcPr>
          <w:p w:rsidR="006232B2" w:rsidRPr="00AC4028" w:rsidRDefault="006232B2" w:rsidP="00AC402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588" w:type="dxa"/>
            <w:vAlign w:val="center"/>
          </w:tcPr>
          <w:p w:rsidR="00A43BAE" w:rsidRPr="00AC4028" w:rsidRDefault="00AC4028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43BAE" w:rsidRPr="00AC4028">
              <w:rPr>
                <w:rFonts w:ascii="Times New Roman" w:hAnsi="Times New Roman" w:cs="Times New Roman"/>
                <w:sz w:val="28"/>
                <w:szCs w:val="28"/>
              </w:rPr>
              <w:t>араграф 65,66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упр.451,455, 460, 461</w:t>
            </w:r>
          </w:p>
        </w:tc>
        <w:tc>
          <w:tcPr>
            <w:tcW w:w="2280" w:type="dxa"/>
            <w:vAlign w:val="center"/>
          </w:tcPr>
          <w:p w:rsidR="00A43BAE" w:rsidRPr="00AC4028" w:rsidRDefault="00AC4028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02.05.2020</w:t>
            </w: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Л.Н.Толстой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43BAE" w:rsidRPr="00AC4028" w:rsidRDefault="00AC4028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02.05.2020</w:t>
            </w:r>
          </w:p>
        </w:tc>
      </w:tr>
      <w:tr w:rsidR="00A43BAE" w:rsidRPr="00AC4028" w:rsidTr="00AC4028">
        <w:tc>
          <w:tcPr>
            <w:tcW w:w="2309" w:type="dxa"/>
            <w:vMerge w:val="restart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Чтение книг.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Упр.1,2а, с.198-199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Упр. 3а, с. 200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26,04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C4028" w:rsidTr="00AC4028">
        <w:tc>
          <w:tcPr>
            <w:tcW w:w="2309" w:type="dxa"/>
            <w:vMerge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Знатоки кино. 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Упр.1, 2, с. 202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Упр. 3а, с.203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C4028" w:rsidTr="00AC4028">
        <w:tc>
          <w:tcPr>
            <w:tcW w:w="2309" w:type="dxa"/>
            <w:vMerge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Викторина. 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Упр. 1а,1b, с. 205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С.261-263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С.261-263 (выучить правило)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C4028" w:rsidTr="00AC4028">
        <w:tc>
          <w:tcPr>
            <w:tcW w:w="2309" w:type="dxa"/>
            <w:vMerge w:val="restart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ГЛАВА 6, § 4 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Симметрия относительно точки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Рекомендованные задания для самостоятельной  работы дома </w:t>
            </w: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 82 - 89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95, 83, 84(а, г)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96, 90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97, 93</w:t>
            </w:r>
            <w:bookmarkStart w:id="0" w:name="_GoBack"/>
            <w:bookmarkEnd w:id="0"/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29.04 - 04.04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часа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BAE" w:rsidRPr="00AC4028" w:rsidTr="00AC4028">
        <w:tc>
          <w:tcPr>
            <w:tcW w:w="2309" w:type="dxa"/>
            <w:vMerge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ГЛАВА 6 § 5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Фигуры, симметричные относительно прямой</w:t>
            </w:r>
            <w:proofErr w:type="gramEnd"/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Рекомендованные задания для самостоятельной  работы дома </w:t>
            </w: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 99 - 105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Домашнее задание выполняем письменно в тетради.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Работы не высылаем, а приносим на консультацию для индивидуальной работы.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99, 102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109а, 107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110, 108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№ 111, 106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04.05 - 08.05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 часа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готовых программ для исполнителя Чертежник. Команда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урок  </w:t>
            </w:r>
            <w:hyperlink r:id="rId6" w:history="1">
              <w:r w:rsidRPr="00AC402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https://youtu.be/ZBcYOAFoB5M</w:t>
              </w:r>
            </w:hyperlink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программу примера 19.8 с использованием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Topoint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 и Команда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OnVector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. Прислать на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Вайбер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фото экраны.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Start"/>
            <w:proofErr w:type="gramStart"/>
            <w:r w:rsidRPr="00AC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C40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Тема «Государственный  строй ВКЛ». 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Учебник, ч.2, пар.4. Прочитать, выполнить задания 1, 4-8 в рабочей тетради, с. 83-85 (6-б</w:t>
            </w:r>
            <w:proofErr w:type="gram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,г)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6-а </w:t>
            </w:r>
            <w:proofErr w:type="spellStart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. – составить схему «Функции управления в ВКЛ» и сделать вывод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 xml:space="preserve">Тема «Телевидение» Изучить текст пар. 29-30 и выполнить задания 1-4, с.115-117 в рабочей тетради 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Параграф 25, 26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Параграф 25 прочитать, 26 – ответить на вопросы в конце параграфа письменно.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30.04.2020</w:t>
            </w:r>
          </w:p>
        </w:tc>
      </w:tr>
      <w:tr w:rsidR="00A43BAE" w:rsidRPr="00AC4028" w:rsidTr="00AC4028">
        <w:tc>
          <w:tcPr>
            <w:tcW w:w="2309" w:type="dxa"/>
            <w:vAlign w:val="center"/>
          </w:tcPr>
          <w:p w:rsidR="00A43BAE" w:rsidRPr="00AC4028" w:rsidRDefault="00A43BAE" w:rsidP="00AC4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588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Сезонные и</w:t>
            </w:r>
            <w:r w:rsidR="00AC4028">
              <w:rPr>
                <w:rFonts w:ascii="Times New Roman" w:hAnsi="Times New Roman" w:cs="Times New Roman"/>
                <w:sz w:val="28"/>
                <w:szCs w:val="28"/>
              </w:rPr>
              <w:t>зменения экосис</w:t>
            </w: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1.Сезонные изменения экосистем.</w:t>
            </w:r>
          </w:p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2.Лесная экосистема весной, летом, осенью, зимой</w:t>
            </w:r>
          </w:p>
        </w:tc>
        <w:tc>
          <w:tcPr>
            <w:tcW w:w="3827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Параграфы 25,26</w:t>
            </w:r>
          </w:p>
        </w:tc>
        <w:tc>
          <w:tcPr>
            <w:tcW w:w="2280" w:type="dxa"/>
            <w:vAlign w:val="center"/>
          </w:tcPr>
          <w:p w:rsidR="00A43BAE" w:rsidRPr="00AC4028" w:rsidRDefault="00A43BAE" w:rsidP="00AC40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028">
              <w:rPr>
                <w:rFonts w:ascii="Times New Roman" w:hAnsi="Times New Roman" w:cs="Times New Roman"/>
                <w:sz w:val="28"/>
                <w:szCs w:val="28"/>
              </w:rPr>
              <w:t>До 02.05</w:t>
            </w:r>
            <w:r w:rsidR="00AC402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</w:tbl>
    <w:p w:rsidR="00625301" w:rsidRPr="00AC4028" w:rsidRDefault="00625301" w:rsidP="00AC4028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AC4028" w:rsidSect="00AC4028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AC4028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BcYOAFoB5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11</cp:revision>
  <dcterms:created xsi:type="dcterms:W3CDTF">2020-04-24T11:09:00Z</dcterms:created>
  <dcterms:modified xsi:type="dcterms:W3CDTF">2020-04-24T13:22:00Z</dcterms:modified>
</cp:coreProperties>
</file>