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Pr="001C22DC" w:rsidRDefault="00625301" w:rsidP="001C2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2D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1C22DC" w:rsidRPr="001C2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DC">
        <w:rPr>
          <w:rFonts w:ascii="Times New Roman" w:hAnsi="Times New Roman" w:cs="Times New Roman"/>
          <w:b/>
          <w:sz w:val="28"/>
          <w:szCs w:val="28"/>
        </w:rPr>
        <w:t>27.04.20 – 04.05.20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6663"/>
        <w:gridCol w:w="3969"/>
        <w:gridCol w:w="2126"/>
      </w:tblGrid>
      <w:tr w:rsidR="00625301" w:rsidRPr="001C22DC" w:rsidTr="001C22DC">
        <w:tc>
          <w:tcPr>
            <w:tcW w:w="2376" w:type="dxa"/>
            <w:vAlign w:val="center"/>
          </w:tcPr>
          <w:p w:rsidR="00625301" w:rsidRPr="001C22DC" w:rsidRDefault="00625301" w:rsidP="001C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663" w:type="dxa"/>
            <w:vAlign w:val="center"/>
          </w:tcPr>
          <w:p w:rsidR="00625301" w:rsidRPr="001C22DC" w:rsidRDefault="00625301" w:rsidP="001C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969" w:type="dxa"/>
            <w:vAlign w:val="center"/>
          </w:tcPr>
          <w:p w:rsidR="00625301" w:rsidRPr="001C22DC" w:rsidRDefault="00625301" w:rsidP="001C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Align w:val="center"/>
          </w:tcPr>
          <w:p w:rsidR="00625301" w:rsidRPr="001C22DC" w:rsidRDefault="00625301" w:rsidP="001C2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232B2" w:rsidRPr="001C22DC" w:rsidTr="001C22DC">
        <w:tc>
          <w:tcPr>
            <w:tcW w:w="2376" w:type="dxa"/>
            <w:vAlign w:val="center"/>
          </w:tcPr>
          <w:p w:rsidR="006232B2" w:rsidRPr="001C22DC" w:rsidRDefault="006232B2" w:rsidP="001C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6663" w:type="dxa"/>
            <w:vAlign w:val="center"/>
          </w:tcPr>
          <w:p w:rsidR="006232B2" w:rsidRPr="001C22DC" w:rsidRDefault="006232B2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Злучні</w:t>
            </w:r>
            <w:proofErr w:type="gram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часціна</w:t>
            </w:r>
            <w:proofErr w:type="spell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мовы</w:t>
            </w:r>
            <w:proofErr w:type="spell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32B2" w:rsidRPr="001C22DC" w:rsidRDefault="006232B2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Злучнікі</w:t>
            </w:r>
            <w:proofErr w:type="spell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простыя</w:t>
            </w:r>
            <w:proofErr w:type="spell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састаўныя</w:t>
            </w:r>
            <w:proofErr w:type="spell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6232B2" w:rsidRPr="001C22DC" w:rsidRDefault="006232B2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Параграф 38-39, пр.273, 274, 278, 280.</w:t>
            </w:r>
          </w:p>
        </w:tc>
        <w:tc>
          <w:tcPr>
            <w:tcW w:w="3969" w:type="dxa"/>
            <w:vAlign w:val="center"/>
          </w:tcPr>
          <w:p w:rsidR="006232B2" w:rsidRPr="001C22DC" w:rsidRDefault="006232B2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С.181-186, пр. 282</w:t>
            </w:r>
          </w:p>
        </w:tc>
        <w:tc>
          <w:tcPr>
            <w:tcW w:w="2126" w:type="dxa"/>
            <w:vAlign w:val="center"/>
          </w:tcPr>
          <w:p w:rsidR="006232B2" w:rsidRPr="001C22DC" w:rsidRDefault="001C22DC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232B2" w:rsidRPr="001C22DC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  <w:tr w:rsidR="006232B2" w:rsidRPr="001C22DC" w:rsidTr="001C22DC">
        <w:tc>
          <w:tcPr>
            <w:tcW w:w="2376" w:type="dxa"/>
            <w:vAlign w:val="center"/>
          </w:tcPr>
          <w:p w:rsidR="006232B2" w:rsidRPr="001C22DC" w:rsidRDefault="006232B2" w:rsidP="001C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1C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6663" w:type="dxa"/>
            <w:vAlign w:val="center"/>
          </w:tcPr>
          <w:p w:rsidR="006232B2" w:rsidRPr="001C22DC" w:rsidRDefault="006232B2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Змітрок</w:t>
            </w:r>
            <w:proofErr w:type="spell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Бядуля</w:t>
            </w:r>
            <w:proofErr w:type="spell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Шчасце</w:t>
            </w:r>
            <w:proofErr w:type="spell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 не ў </w:t>
            </w:r>
            <w:proofErr w:type="spell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золаце</w:t>
            </w:r>
            <w:proofErr w:type="spell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6232B2" w:rsidRPr="001C22DC" w:rsidRDefault="006232B2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С.161-162 (</w:t>
            </w:r>
            <w:proofErr w:type="spell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канспект</w:t>
            </w:r>
            <w:proofErr w:type="spell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6232B2" w:rsidRPr="001C22DC" w:rsidRDefault="006232B2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162-165 (</w:t>
            </w:r>
            <w:proofErr w:type="spell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выразнае</w:t>
            </w:r>
            <w:proofErr w:type="spell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чытанне</w:t>
            </w:r>
            <w:proofErr w:type="spell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6232B2" w:rsidRPr="001C22DC" w:rsidRDefault="001C22DC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232B2" w:rsidRPr="001C22DC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  <w:tr w:rsidR="00A43BAE" w:rsidRPr="001C22DC" w:rsidTr="001C22DC">
        <w:tc>
          <w:tcPr>
            <w:tcW w:w="2376" w:type="dxa"/>
            <w:vMerge w:val="restart"/>
            <w:vAlign w:val="center"/>
          </w:tcPr>
          <w:p w:rsidR="00A43BAE" w:rsidRPr="001C22DC" w:rsidRDefault="00A43BAE" w:rsidP="001C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3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параграф 54 (разобрать все таблички)</w:t>
            </w:r>
          </w:p>
        </w:tc>
        <w:tc>
          <w:tcPr>
            <w:tcW w:w="3969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упр.427.435</w:t>
            </w:r>
          </w:p>
        </w:tc>
        <w:tc>
          <w:tcPr>
            <w:tcW w:w="2126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C22DC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</w:tc>
      </w:tr>
      <w:tr w:rsidR="00A43BAE" w:rsidRPr="001C22DC" w:rsidTr="001C22DC">
        <w:tc>
          <w:tcPr>
            <w:tcW w:w="2376" w:type="dxa"/>
            <w:vMerge/>
            <w:vAlign w:val="center"/>
          </w:tcPr>
          <w:p w:rsidR="00A43BAE" w:rsidRPr="001C22DC" w:rsidRDefault="00A43BAE" w:rsidP="001C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параграф 55 (правила в рамочках)</w:t>
            </w:r>
          </w:p>
        </w:tc>
        <w:tc>
          <w:tcPr>
            <w:tcW w:w="3969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упр.436,438,446</w:t>
            </w:r>
          </w:p>
        </w:tc>
        <w:tc>
          <w:tcPr>
            <w:tcW w:w="2126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C22DC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</w:tc>
      </w:tr>
      <w:tr w:rsidR="00A43BAE" w:rsidRPr="001C22DC" w:rsidTr="001C22DC">
        <w:tc>
          <w:tcPr>
            <w:tcW w:w="2376" w:type="dxa"/>
            <w:vAlign w:val="center"/>
          </w:tcPr>
          <w:p w:rsidR="00A43BAE" w:rsidRPr="001C22DC" w:rsidRDefault="00A43BAE" w:rsidP="001C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6663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Экзюпери «Маленький принц»</w:t>
            </w:r>
          </w:p>
        </w:tc>
        <w:tc>
          <w:tcPr>
            <w:tcW w:w="3969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с.187-217 читать внимательно и вдумчиво</w:t>
            </w:r>
          </w:p>
        </w:tc>
        <w:tc>
          <w:tcPr>
            <w:tcW w:w="2126" w:type="dxa"/>
            <w:vAlign w:val="center"/>
          </w:tcPr>
          <w:p w:rsidR="00A43BAE" w:rsidRPr="001C22DC" w:rsidRDefault="001C22DC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02.05.2020</w:t>
            </w:r>
          </w:p>
        </w:tc>
      </w:tr>
      <w:tr w:rsidR="00A43BAE" w:rsidRPr="001C22DC" w:rsidTr="001C22DC">
        <w:tc>
          <w:tcPr>
            <w:tcW w:w="2376" w:type="dxa"/>
            <w:vMerge w:val="restart"/>
            <w:vAlign w:val="center"/>
          </w:tcPr>
          <w:p w:rsidR="00A43BAE" w:rsidRPr="001C22DC" w:rsidRDefault="00A43BAE" w:rsidP="001C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663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Животный мир Австралии.</w:t>
            </w:r>
          </w:p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Упр. 1,2,3, с.229</w:t>
            </w:r>
          </w:p>
        </w:tc>
        <w:tc>
          <w:tcPr>
            <w:tcW w:w="3969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Упр.5а, 5</w:t>
            </w:r>
            <w:r w:rsidRPr="001C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. 230</w:t>
            </w:r>
          </w:p>
        </w:tc>
        <w:tc>
          <w:tcPr>
            <w:tcW w:w="2126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До 26.04</w:t>
            </w:r>
            <w:r w:rsidR="001C22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1C22DC" w:rsidTr="001C22DC">
        <w:tc>
          <w:tcPr>
            <w:tcW w:w="2376" w:type="dxa"/>
            <w:vMerge/>
            <w:vAlign w:val="center"/>
          </w:tcPr>
          <w:p w:rsidR="00A43BAE" w:rsidRPr="001C22DC" w:rsidRDefault="00A43BAE" w:rsidP="001C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Человек и животный мир.</w:t>
            </w:r>
          </w:p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Упр. 1, 2, с. 231-232</w:t>
            </w:r>
          </w:p>
        </w:tc>
        <w:tc>
          <w:tcPr>
            <w:tcW w:w="3969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Упр. 3а,b, с.232-233 (</w:t>
            </w:r>
            <w:proofErr w:type="spell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proofErr w:type="gram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26" w:type="dxa"/>
            <w:vAlign w:val="center"/>
          </w:tcPr>
          <w:p w:rsidR="00A43BAE" w:rsidRPr="001C22DC" w:rsidRDefault="001C22DC" w:rsidP="001C2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</w:t>
            </w:r>
            <w:r w:rsidR="00A43BAE" w:rsidRPr="001C22D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1C22DC" w:rsidTr="001C22DC">
        <w:tc>
          <w:tcPr>
            <w:tcW w:w="2376" w:type="dxa"/>
            <w:vMerge/>
            <w:vAlign w:val="center"/>
          </w:tcPr>
          <w:p w:rsidR="00A43BAE" w:rsidRPr="001C22DC" w:rsidRDefault="00A43BAE" w:rsidP="001C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безопасности.</w:t>
            </w:r>
          </w:p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Упр. 1, 2, 3, с. 235-236</w:t>
            </w:r>
          </w:p>
        </w:tc>
        <w:tc>
          <w:tcPr>
            <w:tcW w:w="3969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Упр.4 b, 237 (</w:t>
            </w:r>
            <w:proofErr w:type="spell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26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1C22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605372" w:rsidRPr="001C22DC" w:rsidTr="001C22DC">
        <w:tc>
          <w:tcPr>
            <w:tcW w:w="2376" w:type="dxa"/>
            <w:vMerge w:val="restart"/>
            <w:vAlign w:val="center"/>
          </w:tcPr>
          <w:p w:rsidR="00605372" w:rsidRPr="001C22DC" w:rsidRDefault="00605372" w:rsidP="001C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63" w:type="dxa"/>
            <w:vAlign w:val="center"/>
          </w:tcPr>
          <w:p w:rsidR="00605372" w:rsidRPr="00605372" w:rsidRDefault="00605372" w:rsidP="0060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372">
              <w:rPr>
                <w:rFonts w:ascii="Times New Roman" w:hAnsi="Times New Roman" w:cs="Times New Roman"/>
                <w:sz w:val="28"/>
                <w:szCs w:val="28"/>
              </w:rPr>
              <w:t>Алгебра. Параграф 22. Рассмотреть три случая линейного уравнения с двумя переменными</w:t>
            </w:r>
          </w:p>
        </w:tc>
        <w:tc>
          <w:tcPr>
            <w:tcW w:w="3969" w:type="dxa"/>
            <w:vAlign w:val="center"/>
          </w:tcPr>
          <w:p w:rsidR="00605372" w:rsidRPr="00605372" w:rsidRDefault="00605372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267, № 4.48, 4.49, 4.51</w:t>
            </w:r>
          </w:p>
        </w:tc>
        <w:tc>
          <w:tcPr>
            <w:tcW w:w="2126" w:type="dxa"/>
            <w:vAlign w:val="center"/>
          </w:tcPr>
          <w:p w:rsidR="00605372" w:rsidRPr="00605372" w:rsidRDefault="00605372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  <w:tr w:rsidR="00605372" w:rsidRPr="001C22DC" w:rsidTr="001C22DC">
        <w:tc>
          <w:tcPr>
            <w:tcW w:w="2376" w:type="dxa"/>
            <w:vMerge/>
            <w:vAlign w:val="center"/>
          </w:tcPr>
          <w:p w:rsidR="00605372" w:rsidRPr="001C22DC" w:rsidRDefault="00605372" w:rsidP="001C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05372" w:rsidRPr="00605372" w:rsidRDefault="00605372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Алгебра. Параграф 23. Рассмотреть способ решения систем линейных уравнений с двумя переменными</w:t>
            </w:r>
          </w:p>
        </w:tc>
        <w:tc>
          <w:tcPr>
            <w:tcW w:w="3969" w:type="dxa"/>
            <w:vAlign w:val="center"/>
          </w:tcPr>
          <w:p w:rsidR="00605372" w:rsidRPr="00605372" w:rsidRDefault="00605372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276, № 4.74 – 4.77</w:t>
            </w:r>
          </w:p>
        </w:tc>
        <w:tc>
          <w:tcPr>
            <w:tcW w:w="2126" w:type="dxa"/>
            <w:vAlign w:val="center"/>
          </w:tcPr>
          <w:p w:rsidR="00605372" w:rsidRPr="00605372" w:rsidRDefault="00605372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  <w:tr w:rsidR="00605372" w:rsidRPr="001C22DC" w:rsidTr="001C22DC">
        <w:tc>
          <w:tcPr>
            <w:tcW w:w="2376" w:type="dxa"/>
            <w:vMerge/>
            <w:vAlign w:val="center"/>
          </w:tcPr>
          <w:p w:rsidR="00605372" w:rsidRPr="001C22DC" w:rsidRDefault="00605372" w:rsidP="001C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05372" w:rsidRDefault="00605372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Геометрия. Параграф 30. Рассмотреть способ построения перпендикуляра</w:t>
            </w:r>
          </w:p>
        </w:tc>
        <w:tc>
          <w:tcPr>
            <w:tcW w:w="3969" w:type="dxa"/>
            <w:vAlign w:val="center"/>
          </w:tcPr>
          <w:p w:rsidR="00605372" w:rsidRDefault="00605372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161, № 269, 272</w:t>
            </w:r>
          </w:p>
        </w:tc>
        <w:tc>
          <w:tcPr>
            <w:tcW w:w="2126" w:type="dxa"/>
            <w:vAlign w:val="center"/>
          </w:tcPr>
          <w:p w:rsidR="00605372" w:rsidRDefault="00605372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  <w:bookmarkEnd w:id="0"/>
      <w:tr w:rsidR="00A43BAE" w:rsidRPr="001C22DC" w:rsidTr="001C22DC">
        <w:tc>
          <w:tcPr>
            <w:tcW w:w="2376" w:type="dxa"/>
            <w:vAlign w:val="center"/>
          </w:tcPr>
          <w:p w:rsidR="00A43BAE" w:rsidRPr="001C22DC" w:rsidRDefault="00A43BAE" w:rsidP="001C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663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векторного изображения. Настройка стилей заливки и обводки. Ссылка на урок  </w:t>
            </w:r>
            <w:hyperlink r:id="rId7" w:history="1">
              <w:r w:rsidRPr="001C22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https://youtu.be/uHQ-K1rVclM</w:t>
              </w:r>
            </w:hyperlink>
          </w:p>
        </w:tc>
        <w:tc>
          <w:tcPr>
            <w:tcW w:w="3969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Создать изображение с упр. 6 на стр. 155 и </w:t>
            </w:r>
            <w:proofErr w:type="spellStart"/>
            <w:proofErr w:type="gram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 .7 на стр. 156, выслать на </w:t>
            </w:r>
            <w:proofErr w:type="spell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126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1C22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5B6D24" w:rsidRPr="001C22DC" w:rsidTr="001C22DC">
        <w:tc>
          <w:tcPr>
            <w:tcW w:w="2376" w:type="dxa"/>
            <w:vMerge w:val="restart"/>
            <w:vAlign w:val="center"/>
          </w:tcPr>
          <w:p w:rsidR="005B6D24" w:rsidRPr="001C22DC" w:rsidRDefault="005B6D24" w:rsidP="001C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proofErr w:type="gramStart"/>
            <w:r w:rsidRPr="001C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1C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663" w:type="dxa"/>
            <w:vAlign w:val="center"/>
          </w:tcPr>
          <w:p w:rsidR="005B6D24" w:rsidRPr="001C22DC" w:rsidRDefault="005B6D24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в первой половине XVIIІ в.</w:t>
            </w:r>
          </w:p>
          <w:p w:rsidR="005B6D24" w:rsidRPr="001C22DC" w:rsidRDefault="005B6D24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Параграф 22.</w:t>
            </w:r>
          </w:p>
        </w:tc>
        <w:tc>
          <w:tcPr>
            <w:tcW w:w="3969" w:type="dxa"/>
            <w:vAlign w:val="center"/>
          </w:tcPr>
          <w:p w:rsidR="005B6D24" w:rsidRPr="001C22DC" w:rsidRDefault="005B6D24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тетрадь: </w:t>
            </w:r>
          </w:p>
          <w:p w:rsidR="005B6D24" w:rsidRPr="001C22DC" w:rsidRDefault="005B6D24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с. 82-84, з. 2-4, 7</w:t>
            </w:r>
          </w:p>
        </w:tc>
        <w:tc>
          <w:tcPr>
            <w:tcW w:w="2126" w:type="dxa"/>
            <w:vAlign w:val="center"/>
          </w:tcPr>
          <w:p w:rsidR="005B6D24" w:rsidRPr="001C22DC" w:rsidRDefault="005B6D24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C22DC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</w:tc>
      </w:tr>
      <w:tr w:rsidR="005B6D24" w:rsidRPr="001C22DC" w:rsidTr="001C22DC">
        <w:tc>
          <w:tcPr>
            <w:tcW w:w="2376" w:type="dxa"/>
            <w:vMerge/>
            <w:vAlign w:val="center"/>
          </w:tcPr>
          <w:p w:rsidR="005B6D24" w:rsidRPr="001C22DC" w:rsidRDefault="005B6D24" w:rsidP="001C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5B6D24" w:rsidRPr="001C22DC" w:rsidRDefault="005B6D24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Образование, наука и общественно-политическая мысль.</w:t>
            </w:r>
          </w:p>
          <w:p w:rsidR="005B6D24" w:rsidRPr="001C22DC" w:rsidRDefault="005B6D24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 23.</w:t>
            </w:r>
          </w:p>
        </w:tc>
        <w:tc>
          <w:tcPr>
            <w:tcW w:w="3969" w:type="dxa"/>
            <w:vAlign w:val="center"/>
          </w:tcPr>
          <w:p w:rsidR="005B6D24" w:rsidRPr="001C22DC" w:rsidRDefault="005B6D24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тетрадь: </w:t>
            </w:r>
          </w:p>
          <w:p w:rsidR="005B6D24" w:rsidRPr="001C22DC" w:rsidRDefault="005B6D24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с. 86-88, з. 1-2, 7</w:t>
            </w:r>
          </w:p>
        </w:tc>
        <w:tc>
          <w:tcPr>
            <w:tcW w:w="2126" w:type="dxa"/>
            <w:vAlign w:val="center"/>
          </w:tcPr>
          <w:p w:rsidR="005B6D24" w:rsidRPr="001C22DC" w:rsidRDefault="001C22DC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01.05.2020</w:t>
            </w:r>
          </w:p>
        </w:tc>
      </w:tr>
      <w:tr w:rsidR="00A43BAE" w:rsidRPr="001C22DC" w:rsidTr="001C22DC">
        <w:tc>
          <w:tcPr>
            <w:tcW w:w="2376" w:type="dxa"/>
            <w:vAlign w:val="center"/>
          </w:tcPr>
          <w:p w:rsidR="00A43BAE" w:rsidRPr="001C22DC" w:rsidRDefault="00A43BAE" w:rsidP="001C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6663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Параграф 29</w:t>
            </w:r>
          </w:p>
        </w:tc>
        <w:tc>
          <w:tcPr>
            <w:tcW w:w="3969" w:type="dxa"/>
            <w:vAlign w:val="center"/>
          </w:tcPr>
          <w:p w:rsidR="001C22DC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Параграф 29, ответить на вопросы в конце параграфа письменно.</w:t>
            </w:r>
          </w:p>
        </w:tc>
        <w:tc>
          <w:tcPr>
            <w:tcW w:w="2126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До 30.04.2020</w:t>
            </w:r>
          </w:p>
        </w:tc>
      </w:tr>
      <w:tr w:rsidR="00A43BAE" w:rsidRPr="001C22DC" w:rsidTr="001C22DC">
        <w:tc>
          <w:tcPr>
            <w:tcW w:w="2376" w:type="dxa"/>
            <w:vMerge w:val="restart"/>
            <w:vAlign w:val="center"/>
          </w:tcPr>
          <w:p w:rsidR="00A43BAE" w:rsidRPr="001C22DC" w:rsidRDefault="00A43BAE" w:rsidP="001C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663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1.Двудольные и однодольные растения</w:t>
            </w:r>
          </w:p>
          <w:p w:rsidR="00A43BAE" w:rsidRPr="001C22DC" w:rsidRDefault="00A43BAE" w:rsidP="001C2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1. Основные систематические группы растений: вид, род, семейство, класс, отдел. 2.Классы Двудольные и однодольные. Отличительные признаки двудольных и однодольных растений.</w:t>
            </w:r>
          </w:p>
        </w:tc>
        <w:tc>
          <w:tcPr>
            <w:tcW w:w="3969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Параграф 41</w:t>
            </w:r>
          </w:p>
        </w:tc>
        <w:tc>
          <w:tcPr>
            <w:tcW w:w="2126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До 06.05</w:t>
            </w:r>
            <w:r w:rsidR="001C22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1C22DC" w:rsidTr="001C22DC">
        <w:tc>
          <w:tcPr>
            <w:tcW w:w="2376" w:type="dxa"/>
            <w:vMerge/>
            <w:vAlign w:val="center"/>
          </w:tcPr>
          <w:p w:rsidR="00A43BAE" w:rsidRPr="001C22DC" w:rsidRDefault="00A43BAE" w:rsidP="001C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2.Дикорастущие растения</w:t>
            </w:r>
          </w:p>
          <w:p w:rsidR="00A43BAE" w:rsidRPr="001C22DC" w:rsidRDefault="00A43BAE" w:rsidP="001C2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1. Разнообразие цветковых растений экосистем. 2. Дикорастущие растения экосистем Беларуси</w:t>
            </w:r>
            <w:proofErr w:type="gram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 леса, луга, болота, водоема.</w:t>
            </w:r>
          </w:p>
        </w:tc>
        <w:tc>
          <w:tcPr>
            <w:tcW w:w="3969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Параграф 42</w:t>
            </w:r>
          </w:p>
        </w:tc>
        <w:tc>
          <w:tcPr>
            <w:tcW w:w="2126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До 06.05</w:t>
            </w:r>
            <w:r w:rsidR="001C22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1C22DC" w:rsidTr="001C22DC">
        <w:tc>
          <w:tcPr>
            <w:tcW w:w="2376" w:type="dxa"/>
            <w:vAlign w:val="center"/>
          </w:tcPr>
          <w:p w:rsidR="00A43BAE" w:rsidRPr="001C22DC" w:rsidRDefault="00A43BAE" w:rsidP="001C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663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Планы на следующую неделю </w:t>
            </w:r>
          </w:p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Изучение § 36 Механическая работа.</w:t>
            </w:r>
          </w:p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Добавьте ссылку на мой </w:t>
            </w:r>
            <w:r w:rsidRPr="001C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-диск, если запрашивает допуск, позже открываю, только надо писать фамилию и класс</w:t>
            </w:r>
          </w:p>
          <w:p w:rsidR="00A43BAE" w:rsidRPr="001C22DC" w:rsidRDefault="00605372" w:rsidP="001C22DC">
            <w:pPr>
              <w:pStyle w:val="a5"/>
              <w:numPr>
                <w:ilvl w:val="0"/>
                <w:numId w:val="4"/>
              </w:numPr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43BAE" w:rsidRPr="001C22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https://drive.google.com/open?id=1hRW5STIPwtRamoFM-lIWRGRHguRgEj83&amp;authuser=2</w:t>
              </w:r>
            </w:hyperlink>
          </w:p>
          <w:p w:rsidR="00A43BAE" w:rsidRPr="001C22DC" w:rsidRDefault="00605372" w:rsidP="001C22DC">
            <w:pPr>
              <w:pStyle w:val="a5"/>
              <w:numPr>
                <w:ilvl w:val="0"/>
                <w:numId w:val="4"/>
              </w:numPr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43BAE" w:rsidRPr="001C22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https://drive.google.com/open?id=1GUz1jwPPzaIHBQc2CxRHOAQz6yojPHPA&amp;authuser=2</w:t>
              </w:r>
            </w:hyperlink>
          </w:p>
          <w:p w:rsidR="00A43BAE" w:rsidRPr="001C22DC" w:rsidRDefault="00A43BAE" w:rsidP="001C22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</w:t>
            </w:r>
          </w:p>
          <w:p w:rsidR="00A43BAE" w:rsidRPr="001C22DC" w:rsidRDefault="00605372" w:rsidP="001C22DC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43BAE" w:rsidRPr="001C22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https://docs.google.com/forms/d/e/1FAIpQLSfzXcC1VJBtGyO2NW1Y1iT-y-3ltKW4bbkdX0lNAh6sS3z4ZA/viewform?authuser=2</w:t>
              </w:r>
            </w:hyperlink>
          </w:p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Выучить § 36.  Решить упр.17 (2,3) в тетрадь и выслать на </w:t>
            </w:r>
            <w:proofErr w:type="spellStart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</w:p>
        </w:tc>
        <w:tc>
          <w:tcPr>
            <w:tcW w:w="2126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1C22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1C22DC" w:rsidTr="001C22DC">
        <w:tc>
          <w:tcPr>
            <w:tcW w:w="2376" w:type="dxa"/>
            <w:vAlign w:val="center"/>
          </w:tcPr>
          <w:p w:rsidR="00A43BAE" w:rsidRPr="001C22DC" w:rsidRDefault="00A43BAE" w:rsidP="001C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663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Состав молекулы воды. Физические свойства воды. Значение воды в природе и жизни человека. Защита водоемов от загрязнений.</w:t>
            </w:r>
          </w:p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§25, стр.152</w:t>
            </w:r>
          </w:p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Зад. 2,8,9 (устно) </w:t>
            </w:r>
          </w:p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стр. 159</w:t>
            </w:r>
          </w:p>
        </w:tc>
        <w:tc>
          <w:tcPr>
            <w:tcW w:w="3969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 xml:space="preserve">§25, </w:t>
            </w:r>
          </w:p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стр.159</w:t>
            </w:r>
          </w:p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Решить задания 4,5,6 стр. 159</w:t>
            </w:r>
          </w:p>
        </w:tc>
        <w:tc>
          <w:tcPr>
            <w:tcW w:w="2126" w:type="dxa"/>
            <w:vAlign w:val="center"/>
          </w:tcPr>
          <w:p w:rsidR="00A43BAE" w:rsidRPr="001C22DC" w:rsidRDefault="00A43BAE" w:rsidP="001C2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</w:tbl>
    <w:p w:rsidR="00625301" w:rsidRPr="001C22DC" w:rsidRDefault="00625301" w:rsidP="001C22DC">
      <w:pPr>
        <w:rPr>
          <w:rFonts w:ascii="Times New Roman" w:hAnsi="Times New Roman" w:cs="Times New Roman"/>
          <w:b/>
          <w:sz w:val="28"/>
          <w:szCs w:val="28"/>
        </w:rPr>
      </w:pPr>
    </w:p>
    <w:sectPr w:rsidR="00625301" w:rsidRPr="001C22DC" w:rsidSect="001C22DC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1C22DC"/>
    <w:rsid w:val="00307B4C"/>
    <w:rsid w:val="005B6D24"/>
    <w:rsid w:val="00605372"/>
    <w:rsid w:val="006232B2"/>
    <w:rsid w:val="00625301"/>
    <w:rsid w:val="006D3599"/>
    <w:rsid w:val="00944E95"/>
    <w:rsid w:val="00A0723C"/>
    <w:rsid w:val="00A43BAE"/>
    <w:rsid w:val="00AC26F9"/>
    <w:rsid w:val="00D10BEC"/>
    <w:rsid w:val="00D45586"/>
    <w:rsid w:val="00DD3EC6"/>
    <w:rsid w:val="00EA0C1A"/>
    <w:rsid w:val="00F40FA9"/>
    <w:rsid w:val="00F462BA"/>
    <w:rsid w:val="00F7660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hRW5STIPwtRamoFM-lIWRGRHguRgEj83&amp;authuser=2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uHQ-K1rVcl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fzXcC1VJBtGyO2NW1Y1iT-y-3ltKW4bbkdX0lNAh6sS3z4ZA/viewform?authuser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GUz1jwPPzaIHBQc2CxRHOAQz6yojPHPA&amp;authuser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8F05-15B3-4B57-83D9-FBD5E8EE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Golovach</dc:creator>
  <cp:keywords/>
  <dc:description/>
  <cp:lastModifiedBy>Pavel Golovach</cp:lastModifiedBy>
  <cp:revision>12</cp:revision>
  <dcterms:created xsi:type="dcterms:W3CDTF">2020-04-24T11:09:00Z</dcterms:created>
  <dcterms:modified xsi:type="dcterms:W3CDTF">2020-04-25T05:53:00Z</dcterms:modified>
</cp:coreProperties>
</file>