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Pr="002304A1" w:rsidRDefault="00625301" w:rsidP="0062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4A1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230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4A1">
        <w:rPr>
          <w:rFonts w:ascii="Times New Roman" w:hAnsi="Times New Roman" w:cs="Times New Roman"/>
          <w:b/>
          <w:sz w:val="28"/>
          <w:szCs w:val="28"/>
        </w:rPr>
        <w:t>27.04.20 – 04.05.20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864"/>
        <w:gridCol w:w="6891"/>
        <w:gridCol w:w="4111"/>
        <w:gridCol w:w="2410"/>
      </w:tblGrid>
      <w:tr w:rsidR="00625301" w:rsidRPr="002304A1" w:rsidTr="002304A1">
        <w:tc>
          <w:tcPr>
            <w:tcW w:w="1864" w:type="dxa"/>
            <w:vAlign w:val="center"/>
          </w:tcPr>
          <w:p w:rsidR="00625301" w:rsidRPr="002304A1" w:rsidRDefault="00625301" w:rsidP="0023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891" w:type="dxa"/>
            <w:vAlign w:val="center"/>
          </w:tcPr>
          <w:p w:rsidR="00625301" w:rsidRPr="002304A1" w:rsidRDefault="00625301" w:rsidP="0023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4111" w:type="dxa"/>
            <w:vAlign w:val="center"/>
          </w:tcPr>
          <w:p w:rsidR="00625301" w:rsidRPr="002304A1" w:rsidRDefault="00625301" w:rsidP="0023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  <w:vAlign w:val="center"/>
          </w:tcPr>
          <w:p w:rsidR="00625301" w:rsidRPr="002304A1" w:rsidRDefault="00625301" w:rsidP="0023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6232B2" w:rsidRPr="002304A1" w:rsidTr="002304A1">
        <w:tc>
          <w:tcPr>
            <w:tcW w:w="1864" w:type="dxa"/>
            <w:vAlign w:val="center"/>
          </w:tcPr>
          <w:p w:rsidR="006232B2" w:rsidRPr="002304A1" w:rsidRDefault="006232B2" w:rsidP="0023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6891" w:type="dxa"/>
            <w:vAlign w:val="center"/>
          </w:tcPr>
          <w:p w:rsidR="006232B2" w:rsidRPr="002304A1" w:rsidRDefault="006232B2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Злучні</w:t>
            </w:r>
            <w:proofErr w:type="gramStart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часціна</w:t>
            </w:r>
            <w:proofErr w:type="spellEnd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мовы</w:t>
            </w:r>
            <w:proofErr w:type="spellEnd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32B2" w:rsidRPr="002304A1" w:rsidRDefault="006232B2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Злучнікі</w:t>
            </w:r>
            <w:proofErr w:type="spellEnd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простыя</w:t>
            </w:r>
            <w:proofErr w:type="spellEnd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састаўныя</w:t>
            </w:r>
            <w:proofErr w:type="spellEnd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6232B2" w:rsidRPr="002304A1" w:rsidRDefault="006232B2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Параграф 38-39, пр.273, 274, 278, 280.</w:t>
            </w:r>
          </w:p>
        </w:tc>
        <w:tc>
          <w:tcPr>
            <w:tcW w:w="4111" w:type="dxa"/>
            <w:vAlign w:val="center"/>
          </w:tcPr>
          <w:p w:rsidR="006232B2" w:rsidRPr="002304A1" w:rsidRDefault="006232B2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С.181-186, пр. 282</w:t>
            </w:r>
          </w:p>
        </w:tc>
        <w:tc>
          <w:tcPr>
            <w:tcW w:w="2410" w:type="dxa"/>
            <w:vAlign w:val="center"/>
          </w:tcPr>
          <w:p w:rsidR="006232B2" w:rsidRPr="002304A1" w:rsidRDefault="002304A1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232B2" w:rsidRPr="002304A1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</w:tr>
      <w:tr w:rsidR="006232B2" w:rsidRPr="002304A1" w:rsidTr="002304A1">
        <w:trPr>
          <w:trHeight w:val="677"/>
        </w:trPr>
        <w:tc>
          <w:tcPr>
            <w:tcW w:w="1864" w:type="dxa"/>
            <w:vAlign w:val="center"/>
          </w:tcPr>
          <w:p w:rsidR="006232B2" w:rsidRPr="002304A1" w:rsidRDefault="006232B2" w:rsidP="0023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230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6891" w:type="dxa"/>
            <w:vAlign w:val="center"/>
          </w:tcPr>
          <w:p w:rsidR="006232B2" w:rsidRPr="002304A1" w:rsidRDefault="006232B2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Змітрок</w:t>
            </w:r>
            <w:proofErr w:type="spellEnd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Бядуля</w:t>
            </w:r>
            <w:proofErr w:type="spellEnd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Шчасце</w:t>
            </w:r>
            <w:proofErr w:type="spellEnd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 не ў </w:t>
            </w:r>
            <w:proofErr w:type="spellStart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золаце</w:t>
            </w:r>
            <w:proofErr w:type="spellEnd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vAlign w:val="center"/>
          </w:tcPr>
          <w:p w:rsidR="006232B2" w:rsidRPr="002304A1" w:rsidRDefault="006232B2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С.161-162 (</w:t>
            </w:r>
            <w:proofErr w:type="spellStart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канспект</w:t>
            </w:r>
            <w:proofErr w:type="spellEnd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6232B2" w:rsidRPr="002304A1" w:rsidRDefault="006232B2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162-165 (</w:t>
            </w:r>
            <w:proofErr w:type="spellStart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выразнае</w:t>
            </w:r>
            <w:proofErr w:type="spellEnd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чытанне</w:t>
            </w:r>
            <w:proofErr w:type="spellEnd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6232B2" w:rsidRPr="002304A1" w:rsidRDefault="002304A1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232B2" w:rsidRPr="002304A1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</w:tr>
      <w:tr w:rsidR="00A43BAE" w:rsidRPr="002304A1" w:rsidTr="002304A1">
        <w:tc>
          <w:tcPr>
            <w:tcW w:w="1864" w:type="dxa"/>
            <w:vMerge w:val="restart"/>
            <w:vAlign w:val="center"/>
          </w:tcPr>
          <w:p w:rsidR="00A43BAE" w:rsidRPr="002304A1" w:rsidRDefault="00A43BAE" w:rsidP="0023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91" w:type="dxa"/>
            <w:vAlign w:val="center"/>
          </w:tcPr>
          <w:p w:rsidR="00A43BAE" w:rsidRPr="002304A1" w:rsidRDefault="002304A1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3BAE" w:rsidRPr="002304A1">
              <w:rPr>
                <w:rFonts w:ascii="Times New Roman" w:hAnsi="Times New Roman" w:cs="Times New Roman"/>
                <w:sz w:val="28"/>
                <w:szCs w:val="28"/>
              </w:rPr>
              <w:t>араграф 54 (разобрать все таблички)</w:t>
            </w:r>
          </w:p>
        </w:tc>
        <w:tc>
          <w:tcPr>
            <w:tcW w:w="4111" w:type="dxa"/>
            <w:vAlign w:val="center"/>
          </w:tcPr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упр.427.435</w:t>
            </w:r>
          </w:p>
        </w:tc>
        <w:tc>
          <w:tcPr>
            <w:tcW w:w="2410" w:type="dxa"/>
            <w:vAlign w:val="center"/>
          </w:tcPr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304A1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  <w:r w:rsidR="002304A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2304A1" w:rsidTr="002304A1">
        <w:tc>
          <w:tcPr>
            <w:tcW w:w="1864" w:type="dxa"/>
            <w:vMerge/>
            <w:vAlign w:val="center"/>
          </w:tcPr>
          <w:p w:rsidR="00A43BAE" w:rsidRPr="002304A1" w:rsidRDefault="00A43BAE" w:rsidP="0023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  <w:vAlign w:val="center"/>
          </w:tcPr>
          <w:p w:rsidR="00A43BAE" w:rsidRPr="002304A1" w:rsidRDefault="002304A1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3BAE" w:rsidRPr="002304A1">
              <w:rPr>
                <w:rFonts w:ascii="Times New Roman" w:hAnsi="Times New Roman" w:cs="Times New Roman"/>
                <w:sz w:val="28"/>
                <w:szCs w:val="28"/>
              </w:rPr>
              <w:t>араграф 55 (правила в рамочках)</w:t>
            </w:r>
          </w:p>
        </w:tc>
        <w:tc>
          <w:tcPr>
            <w:tcW w:w="4111" w:type="dxa"/>
            <w:vAlign w:val="center"/>
          </w:tcPr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упр.436,438,446</w:t>
            </w:r>
          </w:p>
        </w:tc>
        <w:tc>
          <w:tcPr>
            <w:tcW w:w="2410" w:type="dxa"/>
            <w:vAlign w:val="center"/>
          </w:tcPr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304A1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  <w:r w:rsidR="002304A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2304A1" w:rsidTr="002304A1">
        <w:tc>
          <w:tcPr>
            <w:tcW w:w="1864" w:type="dxa"/>
            <w:vAlign w:val="center"/>
          </w:tcPr>
          <w:p w:rsidR="00A43BAE" w:rsidRPr="002304A1" w:rsidRDefault="00A43BAE" w:rsidP="0023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6891" w:type="dxa"/>
            <w:vAlign w:val="center"/>
          </w:tcPr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Экзюпери «Маленький принц»</w:t>
            </w:r>
          </w:p>
        </w:tc>
        <w:tc>
          <w:tcPr>
            <w:tcW w:w="4111" w:type="dxa"/>
            <w:vAlign w:val="center"/>
          </w:tcPr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с.187-217 читать внимательно и вдумчиво</w:t>
            </w:r>
          </w:p>
        </w:tc>
        <w:tc>
          <w:tcPr>
            <w:tcW w:w="2410" w:type="dxa"/>
            <w:vAlign w:val="center"/>
          </w:tcPr>
          <w:p w:rsidR="00A43BAE" w:rsidRPr="002304A1" w:rsidRDefault="002304A1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02.05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2304A1" w:rsidTr="002304A1">
        <w:tc>
          <w:tcPr>
            <w:tcW w:w="1864" w:type="dxa"/>
            <w:vMerge w:val="restart"/>
            <w:vAlign w:val="center"/>
          </w:tcPr>
          <w:p w:rsidR="00A43BAE" w:rsidRPr="002304A1" w:rsidRDefault="00A43BAE" w:rsidP="0023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891" w:type="dxa"/>
            <w:vAlign w:val="center"/>
          </w:tcPr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Животный мир Австралии.</w:t>
            </w:r>
          </w:p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Упр. 1,2,3, с.229</w:t>
            </w:r>
          </w:p>
        </w:tc>
        <w:tc>
          <w:tcPr>
            <w:tcW w:w="4111" w:type="dxa"/>
            <w:vAlign w:val="center"/>
          </w:tcPr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Упр.5а, 5</w:t>
            </w:r>
            <w:r w:rsidRPr="00230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30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. 230</w:t>
            </w:r>
          </w:p>
        </w:tc>
        <w:tc>
          <w:tcPr>
            <w:tcW w:w="2410" w:type="dxa"/>
            <w:vAlign w:val="center"/>
          </w:tcPr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До 26.04</w:t>
            </w:r>
            <w:r w:rsidR="002304A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2304A1" w:rsidTr="002304A1">
        <w:tc>
          <w:tcPr>
            <w:tcW w:w="1864" w:type="dxa"/>
            <w:vMerge/>
            <w:vAlign w:val="center"/>
          </w:tcPr>
          <w:p w:rsidR="00A43BAE" w:rsidRPr="002304A1" w:rsidRDefault="00A43BAE" w:rsidP="0023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  <w:vAlign w:val="center"/>
          </w:tcPr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Человек и животный мир.</w:t>
            </w:r>
          </w:p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Упр. 1, 2, с. 231-232</w:t>
            </w:r>
          </w:p>
        </w:tc>
        <w:tc>
          <w:tcPr>
            <w:tcW w:w="4111" w:type="dxa"/>
            <w:vAlign w:val="center"/>
          </w:tcPr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Упр. 3а,b, с.232-233 (</w:t>
            </w:r>
            <w:proofErr w:type="spellStart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2304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ерев</w:t>
            </w:r>
            <w:proofErr w:type="gramEnd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10" w:type="dxa"/>
            <w:vAlign w:val="center"/>
          </w:tcPr>
          <w:p w:rsidR="00A43BAE" w:rsidRPr="002304A1" w:rsidRDefault="002304A1" w:rsidP="00230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</w:t>
            </w:r>
            <w:r w:rsidR="00A43BAE" w:rsidRPr="002304A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2304A1" w:rsidTr="002304A1">
        <w:tc>
          <w:tcPr>
            <w:tcW w:w="1864" w:type="dxa"/>
            <w:vMerge/>
            <w:vAlign w:val="center"/>
          </w:tcPr>
          <w:p w:rsidR="00A43BAE" w:rsidRPr="002304A1" w:rsidRDefault="00A43BAE" w:rsidP="0023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  <w:vAlign w:val="center"/>
          </w:tcPr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безопасности.</w:t>
            </w:r>
          </w:p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Упр. 1, 2, 3, с. 235-236</w:t>
            </w:r>
          </w:p>
        </w:tc>
        <w:tc>
          <w:tcPr>
            <w:tcW w:w="4111" w:type="dxa"/>
            <w:vAlign w:val="center"/>
          </w:tcPr>
          <w:p w:rsidR="00A43BAE" w:rsidRPr="002304A1" w:rsidRDefault="00A43BAE" w:rsidP="00230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Упр.4 b, 237 (</w:t>
            </w:r>
            <w:proofErr w:type="spellStart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10" w:type="dxa"/>
            <w:vAlign w:val="center"/>
          </w:tcPr>
          <w:p w:rsidR="00A43BAE" w:rsidRPr="002304A1" w:rsidRDefault="00A43BAE" w:rsidP="00230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2304A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5B6D24" w:rsidRPr="002304A1" w:rsidTr="002304A1">
        <w:tc>
          <w:tcPr>
            <w:tcW w:w="1864" w:type="dxa"/>
            <w:vMerge w:val="restart"/>
            <w:vAlign w:val="center"/>
          </w:tcPr>
          <w:p w:rsidR="005B6D24" w:rsidRPr="002304A1" w:rsidRDefault="005B6D24" w:rsidP="0023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91" w:type="dxa"/>
            <w:vAlign w:val="center"/>
          </w:tcPr>
          <w:p w:rsidR="005B6D24" w:rsidRPr="002304A1" w:rsidRDefault="005B6D24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Система  линейных уравнений с двумя переменными</w:t>
            </w:r>
          </w:p>
        </w:tc>
        <w:tc>
          <w:tcPr>
            <w:tcW w:w="4111" w:type="dxa"/>
            <w:vAlign w:val="center"/>
          </w:tcPr>
          <w:p w:rsidR="005B6D24" w:rsidRPr="002304A1" w:rsidRDefault="005B6D24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Гл.4, §23, </w:t>
            </w:r>
          </w:p>
          <w:p w:rsidR="005B6D24" w:rsidRPr="002304A1" w:rsidRDefault="005B6D24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№ 4.79</w:t>
            </w:r>
          </w:p>
        </w:tc>
        <w:tc>
          <w:tcPr>
            <w:tcW w:w="2410" w:type="dxa"/>
            <w:vAlign w:val="center"/>
          </w:tcPr>
          <w:p w:rsidR="005B6D24" w:rsidRPr="002304A1" w:rsidRDefault="002304A1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B6D24" w:rsidRPr="002304A1">
              <w:rPr>
                <w:rFonts w:ascii="Times New Roman" w:hAnsi="Times New Roman" w:cs="Times New Roman"/>
                <w:sz w:val="28"/>
                <w:szCs w:val="28"/>
              </w:rPr>
              <w:t>о 25.04.2020</w:t>
            </w:r>
          </w:p>
        </w:tc>
      </w:tr>
      <w:tr w:rsidR="005B6D24" w:rsidRPr="002304A1" w:rsidTr="002304A1">
        <w:tc>
          <w:tcPr>
            <w:tcW w:w="1864" w:type="dxa"/>
            <w:vMerge/>
            <w:vAlign w:val="center"/>
          </w:tcPr>
          <w:p w:rsidR="005B6D24" w:rsidRPr="002304A1" w:rsidRDefault="005B6D24" w:rsidP="0023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  <w:vAlign w:val="center"/>
          </w:tcPr>
          <w:p w:rsidR="005B6D24" w:rsidRPr="002304A1" w:rsidRDefault="005B6D24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Графическая интерпретация системы  линейных уравнений с двумя переменными</w:t>
            </w:r>
          </w:p>
        </w:tc>
        <w:tc>
          <w:tcPr>
            <w:tcW w:w="4111" w:type="dxa"/>
            <w:vAlign w:val="center"/>
          </w:tcPr>
          <w:p w:rsidR="005B6D24" w:rsidRPr="002304A1" w:rsidRDefault="005B6D24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Гл.4, §23</w:t>
            </w:r>
          </w:p>
          <w:p w:rsidR="005B6D24" w:rsidRPr="002304A1" w:rsidRDefault="005B6D24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№ 4.80</w:t>
            </w:r>
          </w:p>
        </w:tc>
        <w:tc>
          <w:tcPr>
            <w:tcW w:w="2410" w:type="dxa"/>
            <w:vAlign w:val="center"/>
          </w:tcPr>
          <w:p w:rsidR="005B6D24" w:rsidRPr="002304A1" w:rsidRDefault="002304A1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B6D24" w:rsidRPr="002304A1">
              <w:rPr>
                <w:rFonts w:ascii="Times New Roman" w:hAnsi="Times New Roman" w:cs="Times New Roman"/>
                <w:sz w:val="28"/>
                <w:szCs w:val="28"/>
              </w:rPr>
              <w:t>о 29.04.2020</w:t>
            </w:r>
          </w:p>
        </w:tc>
      </w:tr>
      <w:tr w:rsidR="005B6D24" w:rsidRPr="002304A1" w:rsidTr="002304A1">
        <w:tc>
          <w:tcPr>
            <w:tcW w:w="1864" w:type="dxa"/>
            <w:vMerge/>
            <w:vAlign w:val="center"/>
          </w:tcPr>
          <w:p w:rsidR="005B6D24" w:rsidRPr="002304A1" w:rsidRDefault="005B6D24" w:rsidP="0023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  <w:vAlign w:val="center"/>
          </w:tcPr>
          <w:p w:rsidR="005B6D24" w:rsidRPr="002304A1" w:rsidRDefault="005B6D24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Способы решения  систем  линейных уравнений с двумя переменными. </w:t>
            </w:r>
          </w:p>
        </w:tc>
        <w:tc>
          <w:tcPr>
            <w:tcW w:w="4111" w:type="dxa"/>
            <w:vAlign w:val="center"/>
          </w:tcPr>
          <w:p w:rsidR="005B6D24" w:rsidRPr="002304A1" w:rsidRDefault="005B6D24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Гл.4, §24, </w:t>
            </w:r>
          </w:p>
          <w:p w:rsidR="005B6D24" w:rsidRPr="002304A1" w:rsidRDefault="005B6D24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№ 4.116</w:t>
            </w:r>
          </w:p>
        </w:tc>
        <w:tc>
          <w:tcPr>
            <w:tcW w:w="2410" w:type="dxa"/>
            <w:vAlign w:val="center"/>
          </w:tcPr>
          <w:p w:rsidR="005B6D24" w:rsidRPr="002304A1" w:rsidRDefault="002304A1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B6D24" w:rsidRPr="002304A1">
              <w:rPr>
                <w:rFonts w:ascii="Times New Roman" w:hAnsi="Times New Roman" w:cs="Times New Roman"/>
                <w:sz w:val="28"/>
                <w:szCs w:val="28"/>
              </w:rPr>
              <w:t>о 30.04.2020</w:t>
            </w:r>
          </w:p>
        </w:tc>
      </w:tr>
      <w:tr w:rsidR="005B6D24" w:rsidRPr="002304A1" w:rsidTr="002304A1">
        <w:tc>
          <w:tcPr>
            <w:tcW w:w="1864" w:type="dxa"/>
            <w:vMerge/>
            <w:vAlign w:val="center"/>
          </w:tcPr>
          <w:p w:rsidR="005B6D24" w:rsidRPr="002304A1" w:rsidRDefault="005B6D24" w:rsidP="0023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  <w:vAlign w:val="center"/>
          </w:tcPr>
          <w:p w:rsidR="005B6D24" w:rsidRPr="002304A1" w:rsidRDefault="005B6D24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Геометрия. Расстояние между </w:t>
            </w:r>
            <w:proofErr w:type="gramStart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параллельными</w:t>
            </w:r>
            <w:proofErr w:type="gramEnd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 прямыми</w:t>
            </w:r>
          </w:p>
        </w:tc>
        <w:tc>
          <w:tcPr>
            <w:tcW w:w="4111" w:type="dxa"/>
            <w:vAlign w:val="center"/>
          </w:tcPr>
          <w:p w:rsidR="005B6D24" w:rsidRPr="002304A1" w:rsidRDefault="005B6D24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Гл.4, §26,</w:t>
            </w:r>
          </w:p>
          <w:p w:rsidR="005B6D24" w:rsidRPr="002304A1" w:rsidRDefault="005B6D24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№ 247,249</w:t>
            </w:r>
          </w:p>
        </w:tc>
        <w:tc>
          <w:tcPr>
            <w:tcW w:w="2410" w:type="dxa"/>
            <w:vAlign w:val="center"/>
          </w:tcPr>
          <w:p w:rsidR="005B6D24" w:rsidRPr="002304A1" w:rsidRDefault="002304A1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B6D24" w:rsidRPr="002304A1">
              <w:rPr>
                <w:rFonts w:ascii="Times New Roman" w:hAnsi="Times New Roman" w:cs="Times New Roman"/>
                <w:sz w:val="28"/>
                <w:szCs w:val="28"/>
              </w:rPr>
              <w:t>о 04.05.2020</w:t>
            </w:r>
          </w:p>
        </w:tc>
      </w:tr>
      <w:tr w:rsidR="00A43BAE" w:rsidRPr="002304A1" w:rsidTr="002304A1">
        <w:tc>
          <w:tcPr>
            <w:tcW w:w="1864" w:type="dxa"/>
            <w:vAlign w:val="center"/>
          </w:tcPr>
          <w:p w:rsidR="00A43BAE" w:rsidRPr="002304A1" w:rsidRDefault="00A43BAE" w:rsidP="0023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891" w:type="dxa"/>
            <w:vAlign w:val="center"/>
          </w:tcPr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векторного изображения. Настройка стилей заливки и обводки. Ссылка на урок  </w:t>
            </w:r>
            <w:hyperlink r:id="rId6" w:history="1">
              <w:r w:rsidRPr="002304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https://youtu.be/uHQ-K1rVclM</w:t>
              </w:r>
            </w:hyperlink>
          </w:p>
        </w:tc>
        <w:tc>
          <w:tcPr>
            <w:tcW w:w="4111" w:type="dxa"/>
            <w:vAlign w:val="center"/>
          </w:tcPr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Создать изображение с упр. 6 на стр. 155 и </w:t>
            </w:r>
            <w:proofErr w:type="spellStart"/>
            <w:proofErr w:type="gramStart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 .7 на стр. 156, выслать на </w:t>
            </w:r>
            <w:proofErr w:type="spellStart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410" w:type="dxa"/>
            <w:vAlign w:val="center"/>
          </w:tcPr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2304A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5B6D24" w:rsidRPr="002304A1" w:rsidTr="002304A1">
        <w:tc>
          <w:tcPr>
            <w:tcW w:w="1864" w:type="dxa"/>
            <w:vMerge w:val="restart"/>
            <w:vAlign w:val="center"/>
          </w:tcPr>
          <w:p w:rsidR="005B6D24" w:rsidRPr="002304A1" w:rsidRDefault="005B6D24" w:rsidP="0023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proofErr w:type="gramStart"/>
            <w:r w:rsidRPr="00230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 w:rsidRPr="00230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891" w:type="dxa"/>
            <w:vAlign w:val="center"/>
          </w:tcPr>
          <w:p w:rsidR="005B6D24" w:rsidRPr="002304A1" w:rsidRDefault="005B6D24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в первой половине XVIIІ в.</w:t>
            </w:r>
          </w:p>
          <w:p w:rsidR="005B6D24" w:rsidRPr="002304A1" w:rsidRDefault="005B6D24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Параграф 22.</w:t>
            </w:r>
          </w:p>
        </w:tc>
        <w:tc>
          <w:tcPr>
            <w:tcW w:w="4111" w:type="dxa"/>
            <w:vAlign w:val="center"/>
          </w:tcPr>
          <w:p w:rsidR="005B6D24" w:rsidRPr="002304A1" w:rsidRDefault="005B6D24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тетрадь: </w:t>
            </w:r>
          </w:p>
          <w:p w:rsidR="005B6D24" w:rsidRPr="002304A1" w:rsidRDefault="005B6D24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с. 82-84, з. 2-4, 7</w:t>
            </w:r>
          </w:p>
        </w:tc>
        <w:tc>
          <w:tcPr>
            <w:tcW w:w="2410" w:type="dxa"/>
            <w:vAlign w:val="center"/>
          </w:tcPr>
          <w:p w:rsidR="005B6D24" w:rsidRPr="002304A1" w:rsidRDefault="005B6D24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До 01.05.2020 г.</w:t>
            </w:r>
          </w:p>
        </w:tc>
      </w:tr>
      <w:tr w:rsidR="005B6D24" w:rsidRPr="002304A1" w:rsidTr="002304A1">
        <w:tc>
          <w:tcPr>
            <w:tcW w:w="1864" w:type="dxa"/>
            <w:vMerge/>
            <w:vAlign w:val="center"/>
          </w:tcPr>
          <w:p w:rsidR="005B6D24" w:rsidRPr="002304A1" w:rsidRDefault="005B6D24" w:rsidP="0023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  <w:vAlign w:val="center"/>
          </w:tcPr>
          <w:p w:rsidR="005B6D24" w:rsidRPr="002304A1" w:rsidRDefault="005B6D24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Образование, наука и общественно-политическая мысль.</w:t>
            </w:r>
          </w:p>
          <w:p w:rsidR="005B6D24" w:rsidRPr="002304A1" w:rsidRDefault="005B6D24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Параграф 23.</w:t>
            </w:r>
          </w:p>
        </w:tc>
        <w:tc>
          <w:tcPr>
            <w:tcW w:w="4111" w:type="dxa"/>
            <w:vAlign w:val="center"/>
          </w:tcPr>
          <w:p w:rsidR="005B6D24" w:rsidRPr="002304A1" w:rsidRDefault="005B6D24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тетрадь: </w:t>
            </w:r>
          </w:p>
          <w:p w:rsidR="005B6D24" w:rsidRPr="002304A1" w:rsidRDefault="005B6D24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с. 86-88, з. 1-2, 7</w:t>
            </w:r>
          </w:p>
          <w:p w:rsidR="005B6D24" w:rsidRPr="002304A1" w:rsidRDefault="005B6D24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B6D24" w:rsidRPr="002304A1" w:rsidRDefault="005B6D24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До 01.05.2020 г.</w:t>
            </w:r>
          </w:p>
        </w:tc>
      </w:tr>
      <w:tr w:rsidR="00A43BAE" w:rsidRPr="002304A1" w:rsidTr="002304A1">
        <w:tc>
          <w:tcPr>
            <w:tcW w:w="1864" w:type="dxa"/>
            <w:vAlign w:val="center"/>
          </w:tcPr>
          <w:p w:rsidR="00A43BAE" w:rsidRPr="002304A1" w:rsidRDefault="00A43BAE" w:rsidP="0023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891" w:type="dxa"/>
            <w:vAlign w:val="center"/>
          </w:tcPr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Параграф 29</w:t>
            </w:r>
          </w:p>
        </w:tc>
        <w:tc>
          <w:tcPr>
            <w:tcW w:w="4111" w:type="dxa"/>
            <w:vAlign w:val="center"/>
          </w:tcPr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Параграф 29, ответить на вопросы в конце параграфа письменно.</w:t>
            </w:r>
          </w:p>
        </w:tc>
        <w:tc>
          <w:tcPr>
            <w:tcW w:w="2410" w:type="dxa"/>
            <w:vAlign w:val="center"/>
          </w:tcPr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До 30.04.2020</w:t>
            </w:r>
          </w:p>
        </w:tc>
      </w:tr>
      <w:tr w:rsidR="009B4A4A" w:rsidRPr="002304A1" w:rsidTr="0006278B">
        <w:tc>
          <w:tcPr>
            <w:tcW w:w="1864" w:type="dxa"/>
            <w:vMerge w:val="restart"/>
            <w:vAlign w:val="center"/>
          </w:tcPr>
          <w:p w:rsidR="009B4A4A" w:rsidRPr="002304A1" w:rsidRDefault="009B4A4A" w:rsidP="0023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891" w:type="dxa"/>
          </w:tcPr>
          <w:p w:rsidR="009B4A4A" w:rsidRDefault="009B4A4A" w:rsidP="00D5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Дикорастущие растения. Съедобные и ядовитые  дикорастущие растения</w:t>
            </w:r>
          </w:p>
          <w:p w:rsidR="009B4A4A" w:rsidRDefault="009B4A4A" w:rsidP="00D50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A4A" w:rsidRDefault="009B4A4A" w:rsidP="00D50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4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изучаемые вопросы</w:t>
            </w:r>
          </w:p>
          <w:p w:rsidR="009B4A4A" w:rsidRDefault="009B4A4A" w:rsidP="00D5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цветковых растений экосистем. Дикорастущие растения экосистем Беларуси: леса, луга, болота, водоема.</w:t>
            </w:r>
          </w:p>
          <w:p w:rsidR="009B4A4A" w:rsidRPr="00F6674A" w:rsidRDefault="009B4A4A" w:rsidP="00D50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отравлениях ядовитыми растениями</w:t>
            </w:r>
          </w:p>
        </w:tc>
        <w:tc>
          <w:tcPr>
            <w:tcW w:w="4111" w:type="dxa"/>
          </w:tcPr>
          <w:p w:rsidR="009B4A4A" w:rsidRPr="001348ED" w:rsidRDefault="009B4A4A" w:rsidP="00D5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8ED">
              <w:rPr>
                <w:rFonts w:ascii="Times New Roman" w:hAnsi="Times New Roman" w:cs="Times New Roman"/>
                <w:sz w:val="28"/>
                <w:szCs w:val="28"/>
              </w:rPr>
              <w:t>§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2410" w:type="dxa"/>
          </w:tcPr>
          <w:p w:rsidR="009B4A4A" w:rsidRPr="001348ED" w:rsidRDefault="009B4A4A" w:rsidP="00D5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bookmarkEnd w:id="0"/>
      <w:tr w:rsidR="009B4A4A" w:rsidRPr="002304A1" w:rsidTr="0006278B">
        <w:tc>
          <w:tcPr>
            <w:tcW w:w="1864" w:type="dxa"/>
            <w:vMerge/>
            <w:vAlign w:val="center"/>
          </w:tcPr>
          <w:p w:rsidR="009B4A4A" w:rsidRPr="002304A1" w:rsidRDefault="009B4A4A" w:rsidP="0023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9B4A4A" w:rsidRDefault="009B4A4A" w:rsidP="00D5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растения. Выращивание растений</w:t>
            </w:r>
          </w:p>
          <w:p w:rsidR="009B4A4A" w:rsidRDefault="009B4A4A" w:rsidP="00D50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A4A" w:rsidRDefault="009B4A4A" w:rsidP="00D50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4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изучаемые вопросы</w:t>
            </w:r>
          </w:p>
          <w:p w:rsidR="009B4A4A" w:rsidRPr="00F6674A" w:rsidRDefault="009B4A4A" w:rsidP="00D50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Культурные растения: зерновые, овощные,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плодовоягодные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сахараносные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масличные, прядильные, кормовые, декоративные</w:t>
            </w:r>
          </w:p>
        </w:tc>
        <w:tc>
          <w:tcPr>
            <w:tcW w:w="4111" w:type="dxa"/>
          </w:tcPr>
          <w:p w:rsidR="009B4A4A" w:rsidRPr="001348ED" w:rsidRDefault="009B4A4A" w:rsidP="00D5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8ED">
              <w:rPr>
                <w:rFonts w:ascii="Times New Roman" w:hAnsi="Times New Roman" w:cs="Times New Roman"/>
                <w:sz w:val="28"/>
                <w:szCs w:val="28"/>
              </w:rPr>
              <w:t>§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4, 45</w:t>
            </w:r>
          </w:p>
        </w:tc>
        <w:tc>
          <w:tcPr>
            <w:tcW w:w="2410" w:type="dxa"/>
          </w:tcPr>
          <w:p w:rsidR="009B4A4A" w:rsidRPr="001348ED" w:rsidRDefault="009B4A4A" w:rsidP="00D5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9B4A4A" w:rsidRPr="002304A1" w:rsidTr="0006278B">
        <w:tc>
          <w:tcPr>
            <w:tcW w:w="1864" w:type="dxa"/>
            <w:vMerge/>
            <w:vAlign w:val="center"/>
          </w:tcPr>
          <w:p w:rsidR="009B4A4A" w:rsidRPr="002304A1" w:rsidRDefault="009B4A4A" w:rsidP="0023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</w:tcPr>
          <w:p w:rsidR="009B4A4A" w:rsidRDefault="009B4A4A" w:rsidP="00D5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покрытосеменных растений в природе и жизни человека</w:t>
            </w:r>
          </w:p>
          <w:p w:rsidR="009B4A4A" w:rsidRDefault="009B4A4A" w:rsidP="00D50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A4A" w:rsidRDefault="009B4A4A" w:rsidP="00D50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4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изучаемые вопросы</w:t>
            </w:r>
          </w:p>
          <w:p w:rsidR="009B4A4A" w:rsidRPr="00F6674A" w:rsidRDefault="009B4A4A" w:rsidP="00D50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покрытосеменных растений в природе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покрытосеменных в жизни человека. Получение продуктов питания. Выращивание растений в открытом  и защищенном грунте. Понятие о гидропонике</w:t>
            </w:r>
          </w:p>
        </w:tc>
        <w:tc>
          <w:tcPr>
            <w:tcW w:w="4111" w:type="dxa"/>
          </w:tcPr>
          <w:p w:rsidR="009B4A4A" w:rsidRPr="001348ED" w:rsidRDefault="009B4A4A" w:rsidP="00D5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8ED">
              <w:rPr>
                <w:rFonts w:ascii="Times New Roman" w:hAnsi="Times New Roman" w:cs="Times New Roman"/>
                <w:sz w:val="28"/>
                <w:szCs w:val="28"/>
              </w:rPr>
              <w:t>§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9B4A4A" w:rsidRPr="001348ED" w:rsidRDefault="009B4A4A" w:rsidP="00D5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A43BAE" w:rsidRPr="002304A1" w:rsidTr="002304A1">
        <w:tc>
          <w:tcPr>
            <w:tcW w:w="1864" w:type="dxa"/>
            <w:vAlign w:val="center"/>
          </w:tcPr>
          <w:p w:rsidR="00A43BAE" w:rsidRPr="002304A1" w:rsidRDefault="00A43BAE" w:rsidP="0023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891" w:type="dxa"/>
            <w:vAlign w:val="center"/>
          </w:tcPr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Планы на следующую неделю </w:t>
            </w:r>
          </w:p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Изучение § 36 Механическая работа.</w:t>
            </w:r>
          </w:p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Добавьте ссылку на мой </w:t>
            </w:r>
            <w:r w:rsidRPr="00230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-диск, если запрашивает </w:t>
            </w:r>
            <w:r w:rsidRPr="00230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допуск, позже открываю, только надо писать фамилию и класс</w:t>
            </w:r>
          </w:p>
          <w:p w:rsidR="00A43BAE" w:rsidRPr="002304A1" w:rsidRDefault="009B4A4A" w:rsidP="002304A1">
            <w:pPr>
              <w:pStyle w:val="a5"/>
              <w:numPr>
                <w:ilvl w:val="0"/>
                <w:numId w:val="4"/>
              </w:numPr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43BAE" w:rsidRPr="002304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https://drive.google.com/open?id=1hRW5STIPwtRamoFM-lIWRGRHguRgEj83&amp;authuser=2</w:t>
              </w:r>
            </w:hyperlink>
          </w:p>
          <w:p w:rsidR="00A43BAE" w:rsidRPr="002304A1" w:rsidRDefault="009B4A4A" w:rsidP="002304A1">
            <w:pPr>
              <w:pStyle w:val="a5"/>
              <w:numPr>
                <w:ilvl w:val="0"/>
                <w:numId w:val="4"/>
              </w:numPr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43BAE" w:rsidRPr="002304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https://drive.google.com/open?id=1GUz1jwPPzaIHBQc2CxRHOAQz6yojPHPA&amp;authuser=2</w:t>
              </w:r>
            </w:hyperlink>
          </w:p>
          <w:p w:rsidR="00A43BAE" w:rsidRPr="002304A1" w:rsidRDefault="00A43BAE" w:rsidP="002304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Пройти тест </w:t>
            </w:r>
          </w:p>
          <w:p w:rsidR="00A43BAE" w:rsidRPr="002304A1" w:rsidRDefault="009B4A4A" w:rsidP="002304A1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43BAE" w:rsidRPr="002304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https://docs.google.com/forms/d/e/1FAIpQLSfzXcC1VJBtGyO2N</w:t>
              </w:r>
              <w:r w:rsidR="00A43BAE" w:rsidRPr="002304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W1Y1iT-y-3ltKW4bbkdX0lNAh6sS3z4ZA/viewform?authuser=2</w:t>
              </w:r>
            </w:hyperlink>
          </w:p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Выучить § 36.  Решить упр.17 (2,3) в тетрадь и выслать на </w:t>
            </w:r>
            <w:proofErr w:type="spellStart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 решение</w:t>
            </w:r>
          </w:p>
        </w:tc>
        <w:tc>
          <w:tcPr>
            <w:tcW w:w="2410" w:type="dxa"/>
            <w:vAlign w:val="center"/>
          </w:tcPr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01.05</w:t>
            </w:r>
            <w:r w:rsidR="002304A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2304A1" w:rsidTr="002304A1">
        <w:tc>
          <w:tcPr>
            <w:tcW w:w="1864" w:type="dxa"/>
            <w:vAlign w:val="center"/>
          </w:tcPr>
          <w:p w:rsidR="00A43BAE" w:rsidRPr="002304A1" w:rsidRDefault="00A43BAE" w:rsidP="00230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6891" w:type="dxa"/>
            <w:vAlign w:val="center"/>
          </w:tcPr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Состав молекулы воды. Физические свойства воды. Значение воды в природе и жизни человека. Защита водоемов от загрязнений.</w:t>
            </w:r>
          </w:p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§25, стр.152</w:t>
            </w:r>
          </w:p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Зад. 2,8,9 (устно) </w:t>
            </w:r>
          </w:p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стр. 159</w:t>
            </w:r>
          </w:p>
        </w:tc>
        <w:tc>
          <w:tcPr>
            <w:tcW w:w="4111" w:type="dxa"/>
            <w:vAlign w:val="center"/>
          </w:tcPr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 xml:space="preserve">§25, </w:t>
            </w:r>
          </w:p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стр.159</w:t>
            </w:r>
          </w:p>
          <w:p w:rsid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Решить задания 4,5,6 стр. 159</w:t>
            </w:r>
          </w:p>
          <w:p w:rsidR="002304A1" w:rsidRDefault="002304A1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4A1" w:rsidRDefault="002304A1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43BAE" w:rsidRPr="002304A1" w:rsidRDefault="00A43BAE" w:rsidP="00230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A1"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</w:tbl>
    <w:p w:rsidR="00625301" w:rsidRPr="002304A1" w:rsidRDefault="00625301" w:rsidP="002304A1">
      <w:pPr>
        <w:rPr>
          <w:rFonts w:ascii="Times New Roman" w:hAnsi="Times New Roman" w:cs="Times New Roman"/>
          <w:b/>
          <w:sz w:val="28"/>
          <w:szCs w:val="28"/>
        </w:rPr>
      </w:pPr>
    </w:p>
    <w:sectPr w:rsidR="00625301" w:rsidRPr="002304A1" w:rsidSect="002304A1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197D41"/>
    <w:rsid w:val="002304A1"/>
    <w:rsid w:val="00307B4C"/>
    <w:rsid w:val="005B6D24"/>
    <w:rsid w:val="006232B2"/>
    <w:rsid w:val="00625301"/>
    <w:rsid w:val="006D3599"/>
    <w:rsid w:val="00944E95"/>
    <w:rsid w:val="009B4A4A"/>
    <w:rsid w:val="00A0723C"/>
    <w:rsid w:val="00A43BAE"/>
    <w:rsid w:val="00AC26F9"/>
    <w:rsid w:val="00D10BEC"/>
    <w:rsid w:val="00D45586"/>
    <w:rsid w:val="00DD3EC6"/>
    <w:rsid w:val="00EA0C1A"/>
    <w:rsid w:val="00F40FA9"/>
    <w:rsid w:val="00F462BA"/>
    <w:rsid w:val="00F76603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GUz1jwPPzaIHBQc2CxRHOAQz6yojPHPA&amp;authuser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hRW5STIPwtRamoFM-lIWRGRHguRgEj83&amp;authuser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HQ-K1rVcl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zXcC1VJBtGyO2NW1Y1iT-y-3ltKW4bbkdX0lNAh6sS3z4ZA/viewform?authuser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Golovach</dc:creator>
  <cp:keywords/>
  <dc:description/>
  <cp:lastModifiedBy>Pavel Golovach</cp:lastModifiedBy>
  <cp:revision>12</cp:revision>
  <dcterms:created xsi:type="dcterms:W3CDTF">2020-04-24T11:09:00Z</dcterms:created>
  <dcterms:modified xsi:type="dcterms:W3CDTF">2020-04-25T07:02:00Z</dcterms:modified>
</cp:coreProperties>
</file>