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4988" w:type="dxa"/>
        <w:tblLayout w:type="fixed"/>
        <w:tblLook w:val="04A0" w:firstRow="1" w:lastRow="0" w:firstColumn="1" w:lastColumn="0" w:noHBand="0" w:noVBand="1"/>
      </w:tblPr>
      <w:tblGrid>
        <w:gridCol w:w="2366"/>
        <w:gridCol w:w="6245"/>
        <w:gridCol w:w="3968"/>
        <w:gridCol w:w="2409"/>
      </w:tblGrid>
      <w:tr w:rsidR="00D25802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D25802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68146B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6B" w:rsidRDefault="0068146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 xml:space="preserve">Параграфы 43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392, 393, 394,397 (письменно)</w:t>
            </w:r>
          </w:p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упр. 395, 396 (устно)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До 29.05.2020</w:t>
            </w:r>
          </w:p>
        </w:tc>
      </w:tr>
      <w:tr w:rsidR="0068146B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46B" w:rsidRDefault="0068146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В.Г. Распутин «Пожар»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F8C">
              <w:rPr>
                <w:rFonts w:ascii="Times New Roman" w:hAnsi="Times New Roman" w:cs="Times New Roman"/>
                <w:sz w:val="28"/>
                <w:szCs w:val="28"/>
              </w:rPr>
              <w:t>прочитать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6B" w:rsidRPr="00951F8C" w:rsidRDefault="0068146B" w:rsidP="002277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3086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к ошибкам.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B6437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 w:rsidRPr="008B6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2а, с.264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859D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22.05.2020</w:t>
            </w:r>
          </w:p>
        </w:tc>
      </w:tr>
      <w:tr w:rsidR="00091B71" w:rsidTr="0022776B"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избежать стрессов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b</w:t>
            </w:r>
            <w:r w:rsidRPr="002859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859D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22.05.2020</w:t>
            </w:r>
          </w:p>
        </w:tc>
      </w:tr>
      <w:tr w:rsidR="00091B71" w:rsidTr="0022776B"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2а с. 265-267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Планы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будещее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 1а, с.260-271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с. 271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2859D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22.05.2020</w:t>
            </w:r>
          </w:p>
        </w:tc>
      </w:tr>
      <w:tr w:rsidR="00DD23D4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3D4" w:rsidRDefault="00DD23D4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P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3D4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P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21-30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3D4" w:rsidRPr="00DD23D4" w:rsidRDefault="00DD23D4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D25802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ind w:righ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D4D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Локальные войны и конфликты </w:t>
            </w:r>
          </w:p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46</w:t>
            </w:r>
          </w:p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таблицу                  «Локальные войны и конфликты» (годы, участники, причины, итоги)</w:t>
            </w:r>
          </w:p>
          <w:p w:rsidR="00295D4D" w:rsidRPr="00920E4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AC136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295D4D" w:rsidTr="0022776B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AC136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1.Культурное разнообразие и диалог культур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920E4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22, С.202                   (задание по картинке)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AC1366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073C7B" w:rsidTr="00DA3E3E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7B" w:rsidRDefault="00073C7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7B" w:rsidRPr="0026493C" w:rsidRDefault="00073C7B" w:rsidP="00C576EC">
            <w:pPr>
              <w:rPr>
                <w:rFonts w:ascii="Times New Roman" w:hAnsi="Times New Roman" w:cs="Times New Roman"/>
                <w:sz w:val="28"/>
              </w:rPr>
            </w:pPr>
            <w:r w:rsidRPr="0026493C">
              <w:rPr>
                <w:rFonts w:ascii="Times New Roman" w:hAnsi="Times New Roman" w:cs="Times New Roman"/>
                <w:sz w:val="28"/>
              </w:rPr>
              <w:t>Параграф 49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7B" w:rsidRPr="0026493C" w:rsidRDefault="00073C7B" w:rsidP="00C576EC">
            <w:pPr>
              <w:rPr>
                <w:rFonts w:ascii="Times New Roman" w:hAnsi="Times New Roman" w:cs="Times New Roman"/>
                <w:sz w:val="28"/>
              </w:rPr>
            </w:pPr>
            <w:r w:rsidRPr="0026493C">
              <w:rPr>
                <w:rFonts w:ascii="Times New Roman" w:hAnsi="Times New Roman" w:cs="Times New Roman"/>
                <w:sz w:val="28"/>
              </w:rPr>
              <w:t xml:space="preserve">Параграф 49 прочитать и ответить на вопросы в конце параграфа письменно. (Контурная карта по теме по </w:t>
            </w:r>
            <w:r w:rsidRPr="0026493C">
              <w:rPr>
                <w:rFonts w:ascii="Times New Roman" w:hAnsi="Times New Roman" w:cs="Times New Roman"/>
                <w:sz w:val="28"/>
              </w:rPr>
              <w:lastRenderedPageBreak/>
              <w:t>желанию)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7B" w:rsidRPr="0026493C" w:rsidRDefault="00073C7B" w:rsidP="00C576EC">
            <w:pPr>
              <w:rPr>
                <w:rFonts w:ascii="Times New Roman" w:hAnsi="Times New Roman" w:cs="Times New Roman"/>
                <w:sz w:val="28"/>
              </w:rPr>
            </w:pPr>
            <w:r w:rsidRPr="0026493C">
              <w:rPr>
                <w:rFonts w:ascii="Times New Roman" w:hAnsi="Times New Roman" w:cs="Times New Roman"/>
                <w:sz w:val="28"/>
              </w:rPr>
              <w:lastRenderedPageBreak/>
              <w:t>До 22.05.2020</w:t>
            </w:r>
          </w:p>
        </w:tc>
      </w:tr>
      <w:bookmarkEnd w:id="0"/>
      <w:tr w:rsidR="00992F6A" w:rsidTr="0047107F"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Репродуктивная система. Индивидуальное развитие человека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Строение и функции кожи. 2.Роль кожи в поддержании температуры тела.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Параграфы 46,47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Письменно ответить на вопросы</w:t>
            </w:r>
            <w:r w:rsidRPr="0072249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Почему во время беременности кровь плода и матери не смешивается. Что было бы, если бы кровь смешивалась?</w:t>
            </w:r>
          </w:p>
          <w:p w:rsidR="00992F6A" w:rsidRPr="003063A1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2.Подумайте, как образ жизни родителей отражается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внутреутробном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развитии ребенка.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AC1366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F24BA3" w:rsidTr="0022776B"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Закон сохранения энергии. Решение задач по теме «Закон сохранения энергии»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§31, 32 (конспект), ответить на контрольные вопросы после параграфов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21.05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Обобщение и систематизация знаний по  разделу «Закон сохранения энергии»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Повторить параграфы 31-36</w:t>
            </w:r>
          </w:p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Упр. 29(1-6)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sz w:val="28"/>
                <w:szCs w:val="26"/>
              </w:rPr>
              <w:t>До 22.05</w:t>
            </w:r>
            <w:r w:rsidRPr="00F24BA3">
              <w:rPr>
                <w:rFonts w:ascii="Times New Roman" w:hAnsi="Times New Roman"/>
                <w:sz w:val="28"/>
                <w:szCs w:val="26"/>
                <w:lang w:val="en-US"/>
              </w:rPr>
              <w:t>.2020</w:t>
            </w:r>
          </w:p>
        </w:tc>
      </w:tr>
      <w:tr w:rsidR="00F24BA3" w:rsidTr="0022776B"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BA3" w:rsidRDefault="00F24BA3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Контрольная работа «Закон сохранения энергии»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A3" w:rsidRPr="00F24BA3" w:rsidRDefault="00F24BA3" w:rsidP="0022776B">
            <w:pPr>
              <w:rPr>
                <w:rFonts w:ascii="Times New Roman" w:hAnsi="Times New Roman"/>
                <w:sz w:val="28"/>
                <w:szCs w:val="26"/>
                <w:lang w:val="en-US"/>
              </w:rPr>
            </w:pPr>
            <w:r w:rsidRPr="00F24BA3">
              <w:rPr>
                <w:rFonts w:ascii="Times New Roman" w:hAnsi="Times New Roman"/>
                <w:b/>
                <w:sz w:val="28"/>
                <w:szCs w:val="26"/>
              </w:rPr>
              <w:t>27.05</w:t>
            </w:r>
            <w:r w:rsidRPr="00F24BA3">
              <w:rPr>
                <w:rFonts w:ascii="Times New Roman" w:hAnsi="Times New Roman"/>
                <w:b/>
                <w:sz w:val="28"/>
                <w:szCs w:val="26"/>
                <w:lang w:val="en-US"/>
              </w:rPr>
              <w:t>.2020</w:t>
            </w:r>
          </w:p>
        </w:tc>
      </w:tr>
      <w:tr w:rsidR="005233EF" w:rsidTr="0022776B"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Электролиз расплавов солей. Применение электролиза.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247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Зад. 1,2,3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 xml:space="preserve">§51, 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стр. 247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Зад. 4, 6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5233EF" w:rsidTr="0022776B"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Применение металлов и сплавов.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§52</w:t>
            </w: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Составить схему «Применение металлов и сплавов».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До 25.05.2020</w:t>
            </w:r>
          </w:p>
        </w:tc>
      </w:tr>
      <w:tr w:rsidR="005233EF" w:rsidTr="0022776B"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EF" w:rsidRDefault="005233EF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Применение металлов и сплавов.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>§52</w:t>
            </w:r>
            <w:r w:rsidRPr="005365B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33EF" w:rsidRPr="005365B2" w:rsidRDefault="005233EF" w:rsidP="002277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Сплавы золота.</w:t>
            </w: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 настоящее время в качестве материала для изготовления ювелирных украшений нередко используют белое золото. Белое золото 585-й пробы – это сплав, состоящий из трех металлов (массовая доля золота 58,5%, серебра – 26%, остальное палладий).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Вопросы.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1.Какие металлы образуют сплав «белое золото»?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2.Как получают сплав «белое золото»?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3.Рассчитайте массу чистого золота, содержащегося в обручальном кольце ручной работы из белого золота 585 пробы, украшенного 23 бриллиантами общей массой 0, 23 карата. Масса кольца </w:t>
            </w:r>
            <w:smartTag w:uri="urn:schemas-microsoft-com:office:smarttags" w:element="metricconverter">
              <w:smartTagPr>
                <w:attr w:name="ProductID" w:val="3,8 г"/>
              </w:smartTagPr>
              <w:r w:rsidRPr="005365B2">
                <w:rPr>
                  <w:rFonts w:ascii="Times New Roman" w:hAnsi="Times New Roman" w:cs="Times New Roman"/>
                  <w:iCs/>
                  <w:sz w:val="28"/>
                  <w:szCs w:val="28"/>
                </w:rPr>
                <w:t>3,8 г</w:t>
              </w:r>
            </w:smartTag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1 карат = </w:t>
            </w:r>
            <w:smartTag w:uri="urn:schemas-microsoft-com:office:smarttags" w:element="metricconverter">
              <w:smartTagPr>
                <w:attr w:name="ProductID" w:val="0,2 г"/>
              </w:smartTagPr>
              <w:r w:rsidRPr="005365B2">
                <w:rPr>
                  <w:rFonts w:ascii="Times New Roman" w:hAnsi="Times New Roman" w:cs="Times New Roman"/>
                  <w:iCs/>
                  <w:sz w:val="28"/>
                  <w:szCs w:val="28"/>
                </w:rPr>
                <w:t>0,2 г</w:t>
              </w:r>
            </w:smartTag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4.</w:t>
            </w:r>
            <w:proofErr w:type="gramStart"/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Атомов</w:t>
            </w:r>
            <w:proofErr w:type="gramEnd"/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какого химического элемента больше всего в сплаве белого золота, а каких меньше всего? Ответ подтвердите расчетами. </w:t>
            </w:r>
          </w:p>
          <w:p w:rsidR="005233EF" w:rsidRPr="005365B2" w:rsidRDefault="005233EF" w:rsidP="0022776B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t>5.Какие еще металлы могут входить в состав сплавов золота, используемых для изготовления ювелирных изделий?</w:t>
            </w:r>
          </w:p>
          <w:p w:rsidR="005233EF" w:rsidRPr="005365B2" w:rsidRDefault="005233EF" w:rsidP="0022776B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6.Почему для изготовления ювелирных изделий используют сплавы золота, а не чистое золото?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EF" w:rsidRPr="005365B2" w:rsidRDefault="005233EF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</w:tc>
      </w:tr>
    </w:tbl>
    <w:p w:rsidR="00D25802" w:rsidRDefault="00D25802" w:rsidP="00A847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4pt;height:11.4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73C7B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723C"/>
    <w:rsid w:val="00A20376"/>
    <w:rsid w:val="00A43BAE"/>
    <w:rsid w:val="00A84757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2020-05-05T07:05:00Z</dcterms:created>
  <dcterms:modified xsi:type="dcterms:W3CDTF">2020-05-17T18:50:00Z</dcterms:modified>
</cp:coreProperties>
</file>