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A5445D" w:rsidRPr="00AE2063" w:rsidTr="00A5445D">
        <w:tc>
          <w:tcPr>
            <w:tcW w:w="2660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453E8" w:rsidRPr="00AE2063" w:rsidTr="00332429">
        <w:tc>
          <w:tcPr>
            <w:tcW w:w="2660" w:type="dxa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Падагульненне Пр.264,  265, 266, 267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 270 на с.187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8.05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332429">
        <w:tc>
          <w:tcPr>
            <w:tcW w:w="2660" w:type="dxa"/>
            <w:vMerge w:val="restart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Янка Брыль Апавяданне “ </w:t>
            </w:r>
            <w:r w:rsidRPr="006453E8">
              <w:rPr>
                <w:rFonts w:ascii="Times New Roman" w:hAnsi="Times New Roman" w:cs="Times New Roman"/>
                <w:sz w:val="28"/>
                <w:lang w:val="en-US"/>
              </w:rPr>
              <w:t>Memento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proofErr w:type="spellStart"/>
            <w:r w:rsidRPr="006453E8">
              <w:rPr>
                <w:rFonts w:ascii="Times New Roman" w:hAnsi="Times New Roman" w:cs="Times New Roman"/>
                <w:sz w:val="28"/>
                <w:lang w:val="en-US"/>
              </w:rPr>
              <w:t>mori</w:t>
            </w:r>
            <w:proofErr w:type="spellEnd"/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" Канспект с 219-223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Прачытаць апавяданне, адказаць на пыт. 1-3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0</w:t>
            </w: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7.05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332429">
        <w:tc>
          <w:tcPr>
            <w:tcW w:w="2660" w:type="dxa"/>
            <w:vMerge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Уладзімір Караткевіч  Канспект. С. 228-233</w:t>
            </w:r>
          </w:p>
        </w:tc>
        <w:tc>
          <w:tcPr>
            <w:tcW w:w="382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Чытаць аповесць “Дзікае паляванне караля Стаха”</w:t>
            </w:r>
          </w:p>
        </w:tc>
        <w:tc>
          <w:tcPr>
            <w:tcW w:w="2748" w:type="dxa"/>
          </w:tcPr>
          <w:p w:rsidR="006453E8" w:rsidRPr="006453E8" w:rsidRDefault="006453E8" w:rsidP="007617D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6453E8">
              <w:rPr>
                <w:rFonts w:ascii="Times New Roman" w:hAnsi="Times New Roman" w:cs="Times New Roman"/>
                <w:sz w:val="28"/>
                <w:lang w:val="be-BY"/>
              </w:rPr>
              <w:t>Да 11.05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.2020</w:t>
            </w:r>
          </w:p>
        </w:tc>
      </w:tr>
      <w:tr w:rsidR="006453E8" w:rsidRPr="00AE2063" w:rsidTr="00A5445D">
        <w:tc>
          <w:tcPr>
            <w:tcW w:w="2660" w:type="dxa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Параграфы 39, 40</w:t>
            </w:r>
          </w:p>
        </w:tc>
        <w:tc>
          <w:tcPr>
            <w:tcW w:w="3828" w:type="dxa"/>
            <w:vAlign w:val="center"/>
          </w:tcPr>
          <w:p w:rsidR="006453E8" w:rsidRDefault="006453E8" w:rsidP="007617D5">
            <w:pPr>
              <w:rPr>
                <w:rFonts w:ascii="Times New Roman" w:hAnsi="Times New Roman" w:cs="Times New Roman"/>
                <w:sz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368, 373, 374,376</w:t>
            </w:r>
            <w:r>
              <w:rPr>
                <w:rFonts w:ascii="Times New Roman" w:hAnsi="Times New Roman" w:cs="Times New Roman"/>
                <w:sz w:val="28"/>
              </w:rPr>
              <w:t xml:space="preserve"> (письменно)</w:t>
            </w:r>
          </w:p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37">
              <w:rPr>
                <w:rFonts w:ascii="Times New Roman" w:hAnsi="Times New Roman" w:cs="Times New Roman"/>
                <w:sz w:val="28"/>
              </w:rPr>
              <w:t>упр. 363, 365, 369 (устно)</w:t>
            </w:r>
          </w:p>
        </w:tc>
        <w:tc>
          <w:tcPr>
            <w:tcW w:w="274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6453E8" w:rsidRPr="00AE2063" w:rsidTr="00A5445D">
        <w:trPr>
          <w:trHeight w:val="283"/>
        </w:trPr>
        <w:tc>
          <w:tcPr>
            <w:tcW w:w="2660" w:type="dxa"/>
            <w:vAlign w:val="center"/>
          </w:tcPr>
          <w:p w:rsidR="006453E8" w:rsidRPr="00AE2063" w:rsidRDefault="006453E8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6453E8" w:rsidRPr="00AE2063" w:rsidRDefault="006453E8" w:rsidP="007617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37">
              <w:rPr>
                <w:rFonts w:ascii="Times New Roman" w:hAnsi="Times New Roman" w:cs="Times New Roman"/>
                <w:sz w:val="28"/>
              </w:rPr>
              <w:t>В.Г.Распутин</w:t>
            </w:r>
            <w:proofErr w:type="spellEnd"/>
            <w:r w:rsidRPr="00364137">
              <w:rPr>
                <w:rFonts w:ascii="Times New Roman" w:hAnsi="Times New Roman" w:cs="Times New Roman"/>
                <w:sz w:val="28"/>
              </w:rPr>
              <w:t>. Повесть «Пожар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82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прочитать</w:t>
            </w:r>
          </w:p>
        </w:tc>
        <w:tc>
          <w:tcPr>
            <w:tcW w:w="2748" w:type="dxa"/>
            <w:vAlign w:val="center"/>
          </w:tcPr>
          <w:p w:rsidR="006453E8" w:rsidRPr="00AE2063" w:rsidRDefault="006453E8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309" w:rsidRPr="00AE2063" w:rsidTr="00393582">
        <w:tc>
          <w:tcPr>
            <w:tcW w:w="2660" w:type="dxa"/>
            <w:vMerge w:val="restart"/>
            <w:vAlign w:val="center"/>
          </w:tcPr>
          <w:p w:rsidR="00777309" w:rsidRPr="00AE2063" w:rsidRDefault="0077730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Учеба. Проблемы, связанные с учебой.</w:t>
            </w:r>
          </w:p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2а, с. 246-247;</w:t>
            </w:r>
          </w:p>
          <w:p w:rsidR="00777309" w:rsidRPr="00762EA7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с.253;</w:t>
            </w:r>
          </w:p>
        </w:tc>
        <w:tc>
          <w:tcPr>
            <w:tcW w:w="3828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с.254</w:t>
            </w:r>
          </w:p>
          <w:p w:rsidR="00777309" w:rsidRPr="0017142A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77309" w:rsidRPr="002859DB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777309" w:rsidRPr="00AE2063" w:rsidTr="00393582">
        <w:tc>
          <w:tcPr>
            <w:tcW w:w="2660" w:type="dxa"/>
            <w:vMerge/>
            <w:vAlign w:val="center"/>
          </w:tcPr>
          <w:p w:rsidR="00777309" w:rsidRPr="00AE2063" w:rsidRDefault="0077730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– это главное</w:t>
            </w:r>
          </w:p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с. 254, упр. 4а, с. 256;</w:t>
            </w:r>
          </w:p>
        </w:tc>
        <w:tc>
          <w:tcPr>
            <w:tcW w:w="3828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с.257</w:t>
            </w:r>
          </w:p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48" w:type="dxa"/>
          </w:tcPr>
          <w:p w:rsidR="00777309" w:rsidRPr="002859DB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777309" w:rsidRPr="00AE2063" w:rsidTr="00393582">
        <w:tc>
          <w:tcPr>
            <w:tcW w:w="2660" w:type="dxa"/>
            <w:vMerge/>
            <w:vAlign w:val="center"/>
          </w:tcPr>
          <w:p w:rsidR="00777309" w:rsidRPr="00AE2063" w:rsidRDefault="0077730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Успехи в учебе.</w:t>
            </w:r>
          </w:p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1а, с. 257, упр. 2а, с. 259</w:t>
            </w:r>
          </w:p>
        </w:tc>
        <w:tc>
          <w:tcPr>
            <w:tcW w:w="3828" w:type="dxa"/>
          </w:tcPr>
          <w:p w:rsidR="00777309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3с, с.260</w:t>
            </w:r>
          </w:p>
        </w:tc>
        <w:tc>
          <w:tcPr>
            <w:tcW w:w="2748" w:type="dxa"/>
          </w:tcPr>
          <w:p w:rsidR="00777309" w:rsidRPr="002859DB" w:rsidRDefault="00777309" w:rsidP="00E75A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08.05.2020</w:t>
            </w:r>
          </w:p>
        </w:tc>
      </w:tr>
      <w:tr w:rsidR="00F15BA3" w:rsidRPr="00AE2063" w:rsidTr="00A5445D">
        <w:tc>
          <w:tcPr>
            <w:tcW w:w="2660" w:type="dxa"/>
            <w:vAlign w:val="center"/>
          </w:tcPr>
          <w:p w:rsidR="00F15BA3" w:rsidRPr="00AE2063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F15BA3" w:rsidRPr="00B1499C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 19</w:t>
            </w:r>
          </w:p>
        </w:tc>
        <w:tc>
          <w:tcPr>
            <w:tcW w:w="3828" w:type="dxa"/>
            <w:vAlign w:val="center"/>
          </w:tcPr>
          <w:p w:rsid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4.260–4.270, 4.295–4.300</w:t>
            </w:r>
          </w:p>
          <w:p w:rsidR="00F15BA3" w:rsidRPr="00B1499C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9, 10 (сборник экз. заданий)</w:t>
            </w:r>
          </w:p>
        </w:tc>
        <w:tc>
          <w:tcPr>
            <w:tcW w:w="2748" w:type="dxa"/>
            <w:vAlign w:val="center"/>
          </w:tcPr>
          <w:p w:rsidR="00F15BA3" w:rsidRP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234E3E" w:rsidRPr="00AE2063" w:rsidTr="005C16D8">
        <w:tc>
          <w:tcPr>
            <w:tcW w:w="2660" w:type="dxa"/>
            <w:vAlign w:val="center"/>
          </w:tcPr>
          <w:p w:rsidR="00234E3E" w:rsidRPr="005F33A0" w:rsidRDefault="00234E3E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234E3E" w:rsidRPr="007D33ED" w:rsidRDefault="00234E3E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Изучить §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задаче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 и убывания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8" w:type="dxa"/>
          </w:tcPr>
          <w:p w:rsidR="00234E3E" w:rsidRPr="007D33ED" w:rsidRDefault="00234E3E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Набрать в </w:t>
            </w:r>
            <w:r w:rsidRPr="007D3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 данной моделью по параграфу и выслать на </w:t>
            </w:r>
            <w:proofErr w:type="spellStart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748" w:type="dxa"/>
          </w:tcPr>
          <w:p w:rsidR="00234E3E" w:rsidRPr="007D33ED" w:rsidRDefault="00234E3E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</w:tr>
      <w:tr w:rsidR="00FB6EAA" w:rsidRPr="00AE2063" w:rsidTr="008619DD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Индия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2.Страны мусульманского мира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43, зад.1,6 (письменно)</w:t>
            </w:r>
          </w:p>
          <w:p w:rsidR="00FB6EAA" w:rsidRPr="00920E4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44, зад 2 (письменно)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B6EAA" w:rsidRPr="00AE2063" w:rsidTr="008619DD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5953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1.Медиакультура современного общества</w:t>
            </w:r>
          </w:p>
        </w:tc>
        <w:tc>
          <w:tcPr>
            <w:tcW w:w="3828" w:type="dxa"/>
          </w:tcPr>
          <w:p w:rsidR="00FB6EAA" w:rsidRPr="00920E4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20 разобрать, написать сочинение « 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сетей в жизни молодежи»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11.05.2020</w:t>
            </w:r>
          </w:p>
        </w:tc>
      </w:tr>
      <w:tr w:rsidR="006E54E1" w:rsidRPr="00AE2063" w:rsidTr="00FB094E">
        <w:tc>
          <w:tcPr>
            <w:tcW w:w="2660" w:type="dxa"/>
            <w:vAlign w:val="center"/>
          </w:tcPr>
          <w:p w:rsidR="006E54E1" w:rsidRPr="005F33A0" w:rsidRDefault="006E54E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953" w:type="dxa"/>
          </w:tcPr>
          <w:p w:rsidR="006E54E1" w:rsidRPr="0023070F" w:rsidRDefault="006E54E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Параграф 47</w:t>
            </w:r>
          </w:p>
        </w:tc>
        <w:tc>
          <w:tcPr>
            <w:tcW w:w="3828" w:type="dxa"/>
          </w:tcPr>
          <w:p w:rsidR="006E54E1" w:rsidRPr="0023070F" w:rsidRDefault="006E54E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Параграф 47 прочитать и ответить на вопросы в конце параграфа письменно.</w:t>
            </w:r>
          </w:p>
        </w:tc>
        <w:tc>
          <w:tcPr>
            <w:tcW w:w="2748" w:type="dxa"/>
          </w:tcPr>
          <w:p w:rsidR="006E54E1" w:rsidRPr="0023070F" w:rsidRDefault="006E54E1" w:rsidP="009318F9">
            <w:pPr>
              <w:rPr>
                <w:rFonts w:ascii="Times New Roman" w:hAnsi="Times New Roman" w:cs="Times New Roman"/>
                <w:sz w:val="28"/>
              </w:rPr>
            </w:pPr>
            <w:r w:rsidRPr="0023070F">
              <w:rPr>
                <w:rFonts w:ascii="Times New Roman" w:hAnsi="Times New Roman" w:cs="Times New Roman"/>
                <w:sz w:val="28"/>
              </w:rPr>
              <w:t>До 07.04.2020</w:t>
            </w:r>
          </w:p>
        </w:tc>
      </w:tr>
      <w:tr w:rsidR="00FB6EAA" w:rsidRPr="00AE2063" w:rsidTr="002D3C45">
        <w:tc>
          <w:tcPr>
            <w:tcW w:w="2660" w:type="dxa"/>
            <w:vAlign w:val="center"/>
          </w:tcPr>
          <w:p w:rsidR="00FB6EAA" w:rsidRPr="005F33A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мочеобразования. Гигиена мочевыделительной системы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1.Нейрогуморальная регуляция мочеобразования. 2.Гигиена мочевыделительной системы.</w:t>
            </w: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42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A5445D">
        <w:tc>
          <w:tcPr>
            <w:tcW w:w="2660" w:type="dxa"/>
            <w:vMerge w:val="restart"/>
            <w:vAlign w:val="center"/>
          </w:tcPr>
          <w:p w:rsidR="00841C4C" w:rsidRPr="005F33A0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  <w:vMerge w:val="restart"/>
            <w:vAlign w:val="center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Механическая работа. Мощность</w:t>
            </w:r>
          </w:p>
          <w:p w:rsidR="00841C4C" w:rsidRPr="00AE2063" w:rsidRDefault="00841C4C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Решение задач по теме «</w:t>
            </w:r>
            <w:r>
              <w:rPr>
                <w:rFonts w:ascii="Times New Roman" w:hAnsi="Times New Roman"/>
                <w:sz w:val="26"/>
                <w:szCs w:val="26"/>
              </w:rPr>
              <w:t>Механическая работа. Мощность»</w:t>
            </w:r>
          </w:p>
        </w:tc>
        <w:tc>
          <w:tcPr>
            <w:tcW w:w="3828" w:type="dxa"/>
            <w:vAlign w:val="center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с.237,238;</w:t>
            </w:r>
          </w:p>
          <w:p w:rsidR="00841C4C" w:rsidRPr="00AE2063" w:rsidRDefault="00841C4C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упр.24(3,4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AE2063" w:rsidRDefault="00841C4C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05.05.2020</w:t>
            </w:r>
          </w:p>
        </w:tc>
      </w:tr>
      <w:tr w:rsidR="00841C4C" w:rsidRPr="00AE2063" w:rsidTr="00A5445D">
        <w:tc>
          <w:tcPr>
            <w:tcW w:w="2660" w:type="dxa"/>
            <w:vMerge/>
            <w:vAlign w:val="center"/>
          </w:tcPr>
          <w:p w:rsidR="00841C4C" w:rsidRPr="005F33A0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Упр.24(1-6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08.05.2020</w:t>
            </w:r>
          </w:p>
        </w:tc>
      </w:tr>
      <w:tr w:rsidR="00A04643" w:rsidRPr="00AE2063" w:rsidTr="005A0F22">
        <w:tc>
          <w:tcPr>
            <w:tcW w:w="2660" w:type="dxa"/>
            <w:vAlign w:val="center"/>
          </w:tcPr>
          <w:p w:rsidR="00A04643" w:rsidRPr="005F33A0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Соли металлов. Состав, строение, физические свойства. Получение. Химические свойства. Применение. Качественное обнаружение ионов металлов в растворах солей. Жесткость воды.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231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Зад. 1,2,3,4 </w:t>
            </w:r>
          </w:p>
        </w:tc>
        <w:tc>
          <w:tcPr>
            <w:tcW w:w="3828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232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Зад. 5,7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18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По желанию можно составить красочную схему «Качественное обнаружение ионов металлов в растворах солей».</w:t>
            </w:r>
          </w:p>
        </w:tc>
        <w:tc>
          <w:tcPr>
            <w:tcW w:w="2748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9969A1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84ACC"/>
    <w:rsid w:val="00197D41"/>
    <w:rsid w:val="00234E3E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6E54E1"/>
    <w:rsid w:val="00777309"/>
    <w:rsid w:val="00841C4C"/>
    <w:rsid w:val="008803FE"/>
    <w:rsid w:val="0088127E"/>
    <w:rsid w:val="00927A71"/>
    <w:rsid w:val="00944E95"/>
    <w:rsid w:val="009969A1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E9ED-B801-460B-BA1C-9A331D3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16</cp:revision>
  <dcterms:created xsi:type="dcterms:W3CDTF">2020-05-04T06:52:00Z</dcterms:created>
  <dcterms:modified xsi:type="dcterms:W3CDTF">2020-05-04T14:02:00Z</dcterms:modified>
</cp:coreProperties>
</file>