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Pr="00275C68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00" w:type="dxa"/>
        <w:tblLayout w:type="fixed"/>
        <w:tblLook w:val="04A0" w:firstRow="1" w:lastRow="0" w:firstColumn="1" w:lastColumn="0" w:noHBand="0" w:noVBand="1"/>
      </w:tblPr>
      <w:tblGrid>
        <w:gridCol w:w="2518"/>
        <w:gridCol w:w="5812"/>
        <w:gridCol w:w="4111"/>
        <w:gridCol w:w="2659"/>
      </w:tblGrid>
      <w:tr w:rsidR="00625301" w:rsidRPr="00275C68" w:rsidTr="00275C68">
        <w:tc>
          <w:tcPr>
            <w:tcW w:w="2518" w:type="dxa"/>
            <w:vAlign w:val="center"/>
          </w:tcPr>
          <w:p w:rsidR="00625301" w:rsidRPr="00275C68" w:rsidRDefault="00625301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2" w:type="dxa"/>
            <w:vAlign w:val="center"/>
          </w:tcPr>
          <w:p w:rsidR="00625301" w:rsidRPr="00275C68" w:rsidRDefault="00625301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111" w:type="dxa"/>
            <w:vAlign w:val="center"/>
          </w:tcPr>
          <w:p w:rsidR="00625301" w:rsidRPr="00275C68" w:rsidRDefault="00625301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vAlign w:val="center"/>
          </w:tcPr>
          <w:p w:rsidR="00625301" w:rsidRPr="00275C68" w:rsidRDefault="00625301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20376" w:rsidRPr="00275C68" w:rsidTr="0022776B">
        <w:tc>
          <w:tcPr>
            <w:tcW w:w="2518" w:type="dxa"/>
            <w:vAlign w:val="center"/>
          </w:tcPr>
          <w:p w:rsidR="00A20376" w:rsidRPr="00275C68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2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Тэставая работа</w:t>
            </w:r>
          </w:p>
        </w:tc>
        <w:tc>
          <w:tcPr>
            <w:tcW w:w="4111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Будзе размешчана ў Гугл класе</w:t>
            </w:r>
          </w:p>
        </w:tc>
        <w:tc>
          <w:tcPr>
            <w:tcW w:w="2659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20.05.2020</w:t>
            </w:r>
          </w:p>
        </w:tc>
      </w:tr>
      <w:tr w:rsidR="00A20376" w:rsidRPr="00275C68" w:rsidTr="0022776B">
        <w:tc>
          <w:tcPr>
            <w:tcW w:w="2518" w:type="dxa"/>
            <w:vAlign w:val="center"/>
          </w:tcPr>
          <w:p w:rsidR="00A20376" w:rsidRPr="00275C68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2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Андрэй Макаёнак. Жыццёвы і творчы шлях</w:t>
            </w:r>
          </w:p>
        </w:tc>
        <w:tc>
          <w:tcPr>
            <w:tcW w:w="4111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Падрыхтаваць прэзентацыю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 даслаць у гугл клас)</w:t>
            </w:r>
          </w:p>
        </w:tc>
        <w:tc>
          <w:tcPr>
            <w:tcW w:w="2659" w:type="dxa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20.05.2020</w:t>
            </w: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Default="0096733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733F" w:rsidRPr="00275C68" w:rsidRDefault="0096733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5812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9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Default="0096733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96733F" w:rsidRPr="00275C68" w:rsidRDefault="0096733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(профиль)</w:t>
            </w:r>
          </w:p>
        </w:tc>
        <w:tc>
          <w:tcPr>
            <w:tcW w:w="5812" w:type="dxa"/>
            <w:vAlign w:val="center"/>
          </w:tcPr>
          <w:p w:rsidR="0096733F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96733F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9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33F" w:rsidRPr="00275C68" w:rsidTr="0096733F">
        <w:tc>
          <w:tcPr>
            <w:tcW w:w="2518" w:type="dxa"/>
            <w:vAlign w:val="center"/>
          </w:tcPr>
          <w:p w:rsidR="0096733F" w:rsidRPr="00275C68" w:rsidRDefault="0096733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2" w:type="dxa"/>
            <w:vAlign w:val="center"/>
          </w:tcPr>
          <w:p w:rsidR="0096733F" w:rsidRPr="00905A8F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9" w:type="dxa"/>
            <w:vAlign w:val="center"/>
          </w:tcPr>
          <w:p w:rsidR="0096733F" w:rsidRPr="000715BB" w:rsidRDefault="0096733F" w:rsidP="00D25802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1B71" w:rsidRPr="00275C68" w:rsidTr="0022776B">
        <w:tc>
          <w:tcPr>
            <w:tcW w:w="2518" w:type="dxa"/>
            <w:vMerge w:val="restart"/>
            <w:vAlign w:val="center"/>
          </w:tcPr>
          <w:p w:rsidR="00091B71" w:rsidRPr="00275C68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2" w:type="dxa"/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книжной выставки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.264-268,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Беларуси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.272-275,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.1,2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111" w:type="dxa"/>
          </w:tcPr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p.270</w:t>
            </w:r>
            <w:r w:rsidRPr="0023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ex.4</w:t>
            </w:r>
          </w:p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proofErr w:type="gramEnd"/>
            <w:r w:rsidRPr="002308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.276,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659" w:type="dxa"/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RPr="00275C68" w:rsidTr="0022776B">
        <w:tc>
          <w:tcPr>
            <w:tcW w:w="2518" w:type="dxa"/>
            <w:vMerge/>
            <w:vAlign w:val="center"/>
          </w:tcPr>
          <w:p w:rsidR="00091B71" w:rsidRPr="00275C68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91B71" w:rsidRPr="00DD01E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Молодежные проекты</w:t>
            </w:r>
          </w:p>
          <w:p w:rsidR="00091B71" w:rsidRPr="00DD01E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DD01E6">
              <w:rPr>
                <w:rFonts w:ascii="Times New Roman" w:hAnsi="Times New Roman" w:cs="Times New Roman"/>
                <w:sz w:val="28"/>
                <w:szCs w:val="28"/>
              </w:rPr>
              <w:t xml:space="preserve">.277-279,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DD01E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091B71" w:rsidRPr="00DD01E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«Что ты знаешь о Беларуси»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.280</w:t>
            </w:r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.1,2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111" w:type="dxa"/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.282</w:t>
            </w:r>
            <w:proofErr w:type="gramStart"/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gramEnd"/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DD01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659" w:type="dxa"/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B51B96" w:rsidRPr="00275C68" w:rsidTr="0022776B">
        <w:tc>
          <w:tcPr>
            <w:tcW w:w="2518" w:type="dxa"/>
            <w:vMerge w:val="restart"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(база)</w:t>
            </w:r>
          </w:p>
        </w:tc>
        <w:tc>
          <w:tcPr>
            <w:tcW w:w="5812" w:type="dxa"/>
          </w:tcPr>
          <w:p w:rsidR="00B51B96" w:rsidRPr="00BB5582" w:rsidRDefault="00B51B96" w:rsidP="0022776B">
            <w:pPr>
              <w:rPr>
                <w:rFonts w:asciiTheme="majorHAnsi" w:hAnsiTheme="majorHAnsi"/>
                <w:sz w:val="28"/>
                <w:szCs w:val="28"/>
              </w:rPr>
            </w:pPr>
            <w:r w:rsidRPr="00BB5582">
              <w:rPr>
                <w:rFonts w:asciiTheme="majorHAnsi" w:hAnsiTheme="majorHAnsi"/>
                <w:sz w:val="28"/>
                <w:szCs w:val="28"/>
              </w:rPr>
              <w:t>§4. Двугранный угол</w:t>
            </w:r>
          </w:p>
          <w:p w:rsidR="00B51B96" w:rsidRPr="00BB5582" w:rsidRDefault="00B51B96" w:rsidP="0022776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BB558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№ 417, 420 – 428, 430, 442 – 446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421, 422, 426, 427, 430,442, 444</w:t>
            </w: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BB5582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– 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 308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30E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7B230E">
              <w:rPr>
                <w:rFonts w:ascii="Times New Roman" w:hAnsi="Times New Roman" w:cs="Times New Roman"/>
                <w:sz w:val="28"/>
                <w:szCs w:val="28"/>
              </w:rPr>
              <w:t>. «Двугранный угол»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Pr="007B230E">
              <w:rPr>
                <w:rFonts w:ascii="Times New Roman" w:hAnsi="Times New Roman" w:cs="Times New Roman"/>
                <w:sz w:val="28"/>
                <w:szCs w:val="28"/>
              </w:rPr>
              <w:t xml:space="preserve">11.55 – </w:t>
            </w:r>
            <w:proofErr w:type="spellStart"/>
            <w:r w:rsidRPr="007B230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7B230E">
              <w:rPr>
                <w:rFonts w:ascii="Times New Roman" w:hAnsi="Times New Roman" w:cs="Times New Roman"/>
                <w:sz w:val="28"/>
                <w:szCs w:val="28"/>
              </w:rPr>
              <w:t>. 308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BB5582" w:rsidRDefault="00B51B96" w:rsidP="0022776B">
            <w:pPr>
              <w:rPr>
                <w:rFonts w:asciiTheme="majorHAnsi" w:hAnsiTheme="majorHAnsi"/>
                <w:sz w:val="28"/>
                <w:szCs w:val="28"/>
              </w:rPr>
            </w:pPr>
            <w:r w:rsidRPr="00BB5582">
              <w:rPr>
                <w:rFonts w:asciiTheme="majorHAnsi" w:hAnsiTheme="majorHAnsi"/>
                <w:sz w:val="28"/>
                <w:szCs w:val="28"/>
              </w:rPr>
              <w:t>Повторение</w:t>
            </w:r>
          </w:p>
          <w:p w:rsidR="00B51B96" w:rsidRPr="00BB5582" w:rsidRDefault="00B51B96" w:rsidP="0022776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BB558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Решение задач по геометрии</w:t>
            </w:r>
          </w:p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Стр. 391 – 398, 432 – 441, </w:t>
            </w:r>
          </w:p>
        </w:tc>
        <w:tc>
          <w:tcPr>
            <w:tcW w:w="4111" w:type="dxa"/>
          </w:tcPr>
          <w:p w:rsidR="00B51B96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391, 395</w:t>
            </w:r>
          </w:p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432, 439</w:t>
            </w:r>
          </w:p>
        </w:tc>
        <w:tc>
          <w:tcPr>
            <w:tcW w:w="2659" w:type="dxa"/>
          </w:tcPr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BB5582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034CC0" w:rsidRDefault="00B51B96" w:rsidP="0022776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proofErr w:type="gram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 по алгебре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BB5582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 «Степень с       рациональным  показателем»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11.00 – </w:t>
            </w:r>
            <w:proofErr w:type="spell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 308</w:t>
            </w:r>
          </w:p>
        </w:tc>
      </w:tr>
      <w:tr w:rsidR="00B51B96" w:rsidRPr="00275C68" w:rsidTr="0022776B">
        <w:tc>
          <w:tcPr>
            <w:tcW w:w="2518" w:type="dxa"/>
            <w:vMerge/>
            <w:vAlign w:val="center"/>
          </w:tcPr>
          <w:p w:rsidR="00B51B96" w:rsidRPr="00275C68" w:rsidRDefault="00B51B9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51B96" w:rsidRPr="00034CC0" w:rsidRDefault="00B51B96" w:rsidP="0022776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 xml:space="preserve">., консультация, аттестация за четверть и год </w:t>
            </w:r>
          </w:p>
        </w:tc>
        <w:tc>
          <w:tcPr>
            <w:tcW w:w="4111" w:type="dxa"/>
          </w:tcPr>
          <w:p w:rsidR="00B51B96" w:rsidRPr="00025737" w:rsidRDefault="00B51B96" w:rsidP="002277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659" w:type="dxa"/>
          </w:tcPr>
          <w:p w:rsidR="00B51B96" w:rsidRPr="00025737" w:rsidRDefault="00B51B9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– </w:t>
            </w:r>
            <w:proofErr w:type="spellStart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25737">
              <w:rPr>
                <w:rFonts w:ascii="Times New Roman" w:hAnsi="Times New Roman" w:cs="Times New Roman"/>
                <w:sz w:val="28"/>
                <w:szCs w:val="28"/>
              </w:rPr>
              <w:t>. 308</w:t>
            </w:r>
          </w:p>
        </w:tc>
      </w:tr>
      <w:tr w:rsidR="00F462BA" w:rsidRPr="00275C68" w:rsidTr="00275C68">
        <w:tc>
          <w:tcPr>
            <w:tcW w:w="2518" w:type="dxa"/>
            <w:vAlign w:val="center"/>
          </w:tcPr>
          <w:p w:rsidR="00F462BA" w:rsidRPr="00275C68" w:rsidRDefault="00F462B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2" w:type="dxa"/>
            <w:vAlign w:val="center"/>
          </w:tcPr>
          <w:p w:rsidR="00F462BA" w:rsidRPr="00275C68" w:rsidRDefault="00F462BA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62BA" w:rsidRPr="00275C68" w:rsidRDefault="00F462BA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462BA" w:rsidRPr="00275C68" w:rsidRDefault="00F462BA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RPr="00275C68" w:rsidTr="0022776B">
        <w:tc>
          <w:tcPr>
            <w:tcW w:w="2518" w:type="dxa"/>
            <w:vMerge w:val="restart"/>
            <w:vAlign w:val="center"/>
          </w:tcPr>
          <w:p w:rsidR="00C579E1" w:rsidRPr="00275C68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2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«Освобождение БССР от германских захватчиков», пар. 26. Прочитать, ответить на вопросы после пар</w:t>
            </w:r>
          </w:p>
        </w:tc>
        <w:tc>
          <w:tcPr>
            <w:tcW w:w="4111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параграф 26, выполнить задание под рубрикой «Ваше мнение» (с. 155-156)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C579E1" w:rsidRPr="00275C68" w:rsidTr="0022776B">
        <w:tc>
          <w:tcPr>
            <w:tcW w:w="2518" w:type="dxa"/>
            <w:vMerge/>
            <w:vAlign w:val="center"/>
          </w:tcPr>
          <w:p w:rsidR="00C579E1" w:rsidRPr="00275C68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«Вклад белорусского народа в Победу над нацистской Германией», пар. 27</w:t>
            </w:r>
          </w:p>
        </w:tc>
        <w:tc>
          <w:tcPr>
            <w:tcW w:w="4111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27, вопросы и задания на с. 163, з. № 3 письменно</w:t>
            </w:r>
          </w:p>
        </w:tc>
        <w:tc>
          <w:tcPr>
            <w:tcW w:w="2659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C579E1" w:rsidRPr="00275C68" w:rsidTr="0022776B">
        <w:tc>
          <w:tcPr>
            <w:tcW w:w="2518" w:type="dxa"/>
            <w:vMerge/>
            <w:vAlign w:val="center"/>
          </w:tcPr>
          <w:p w:rsidR="00C579E1" w:rsidRPr="00275C68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«БССР – участница основания ООН», пар. 28</w:t>
            </w:r>
          </w:p>
        </w:tc>
        <w:tc>
          <w:tcPr>
            <w:tcW w:w="4111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28, составить схему «Причины включения БССР в число стран – основателей ООН»</w:t>
            </w:r>
          </w:p>
        </w:tc>
        <w:tc>
          <w:tcPr>
            <w:tcW w:w="2659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C579E1" w:rsidRPr="00275C68" w:rsidTr="0022776B">
        <w:tc>
          <w:tcPr>
            <w:tcW w:w="2518" w:type="dxa"/>
            <w:vAlign w:val="center"/>
          </w:tcPr>
          <w:p w:rsidR="00C579E1" w:rsidRPr="00275C68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812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«Образование», пар. 19, уметь отвечать на вопросы пар.</w:t>
            </w:r>
          </w:p>
        </w:tc>
        <w:tc>
          <w:tcPr>
            <w:tcW w:w="4111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параграф 19, вопросы и задания на с. 173, № 3 письменно</w:t>
            </w:r>
          </w:p>
        </w:tc>
        <w:tc>
          <w:tcPr>
            <w:tcW w:w="2659" w:type="dxa"/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9319C2" w:rsidRPr="00275C68" w:rsidTr="00695845">
        <w:tc>
          <w:tcPr>
            <w:tcW w:w="2518" w:type="dxa"/>
            <w:vMerge w:val="restart"/>
            <w:vAlign w:val="center"/>
          </w:tcPr>
          <w:p w:rsidR="009319C2" w:rsidRPr="00275C68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2" w:type="dxa"/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4111" w:type="dxa"/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60, 61 устно ответить на вопросы в конце параграфа</w:t>
            </w:r>
          </w:p>
        </w:tc>
        <w:tc>
          <w:tcPr>
            <w:tcW w:w="2659" w:type="dxa"/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9319C2" w:rsidRPr="00275C68" w:rsidTr="00695845">
        <w:tc>
          <w:tcPr>
            <w:tcW w:w="2518" w:type="dxa"/>
            <w:vMerge/>
            <w:vAlign w:val="center"/>
          </w:tcPr>
          <w:p w:rsidR="009319C2" w:rsidRPr="00275C68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Минск – столица Беларуси. Практическая работа № 11 «Характеристика своего административного района (населенного пункта)»</w:t>
            </w:r>
          </w:p>
        </w:tc>
        <w:tc>
          <w:tcPr>
            <w:tcW w:w="4111" w:type="dxa"/>
          </w:tcPr>
          <w:p w:rsidR="009319C2" w:rsidRPr="00953FF2" w:rsidRDefault="009319C2" w:rsidP="005A71DC">
            <w:pPr>
              <w:keepNext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практическую работу </w:t>
            </w: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№ 11 «Характеристика своего административного района (населенного пункта)»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будет размещена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вайбере</w:t>
            </w:r>
            <w:proofErr w:type="spellEnd"/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5478E8" w:rsidRPr="00275C68" w:rsidTr="0022776B">
        <w:tc>
          <w:tcPr>
            <w:tcW w:w="2518" w:type="dxa"/>
            <w:vAlign w:val="center"/>
          </w:tcPr>
          <w:p w:rsidR="005478E8" w:rsidRPr="00275C68" w:rsidRDefault="005478E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2" w:type="dxa"/>
          </w:tcPr>
          <w:p w:rsidR="005478E8" w:rsidRPr="001348ED" w:rsidRDefault="005478E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478E8" w:rsidRPr="001348ED" w:rsidRDefault="005478E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5478E8" w:rsidRPr="001348ED" w:rsidRDefault="005478E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BA3" w:rsidRPr="00275C68" w:rsidTr="0022776B">
        <w:tc>
          <w:tcPr>
            <w:tcW w:w="2518" w:type="dxa"/>
            <w:vMerge w:val="restart"/>
            <w:vAlign w:val="center"/>
          </w:tcPr>
          <w:p w:rsidR="00F24BA3" w:rsidRPr="00275C68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2" w:type="dxa"/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 «Магнитное поле. Электромагнитная индукция»</w:t>
            </w:r>
          </w:p>
        </w:tc>
        <w:tc>
          <w:tcPr>
            <w:tcW w:w="4111" w:type="dxa"/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59" w:type="dxa"/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19.05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F24BA3" w:rsidRPr="00275C68" w:rsidTr="0022776B">
        <w:tc>
          <w:tcPr>
            <w:tcW w:w="2518" w:type="dxa"/>
            <w:vMerge/>
            <w:vAlign w:val="center"/>
          </w:tcPr>
          <w:p w:rsidR="00F24BA3" w:rsidRPr="00275C68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Электрический ток в металлах, в электролитах</w:t>
            </w:r>
          </w:p>
        </w:tc>
        <w:tc>
          <w:tcPr>
            <w:tcW w:w="4111" w:type="dxa"/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§24,25 с.176-178,181,182</w:t>
            </w:r>
          </w:p>
        </w:tc>
        <w:tc>
          <w:tcPr>
            <w:tcW w:w="2659" w:type="dxa"/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22.05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RPr="00275C68" w:rsidTr="0022776B">
        <w:tc>
          <w:tcPr>
            <w:tcW w:w="2518" w:type="dxa"/>
            <w:vMerge/>
            <w:vAlign w:val="center"/>
          </w:tcPr>
          <w:p w:rsidR="00F24BA3" w:rsidRPr="00275C68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Электрический ток в газах. Электрический ток в полупроводниках</w:t>
            </w:r>
          </w:p>
        </w:tc>
        <w:tc>
          <w:tcPr>
            <w:tcW w:w="4111" w:type="dxa"/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§26, с.185-191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§27,28с.196,197</w:t>
            </w:r>
          </w:p>
        </w:tc>
        <w:tc>
          <w:tcPr>
            <w:tcW w:w="2659" w:type="dxa"/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26.05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5233EF" w:rsidRPr="00275C68" w:rsidTr="0022776B">
        <w:tc>
          <w:tcPr>
            <w:tcW w:w="2518" w:type="dxa"/>
            <w:vMerge w:val="restart"/>
            <w:vAlign w:val="center"/>
          </w:tcPr>
          <w:p w:rsidR="005233EF" w:rsidRPr="00275C68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2" w:type="dxa"/>
          </w:tcPr>
          <w:p w:rsidR="005233EF" w:rsidRPr="005365B2" w:rsidRDefault="005233EF" w:rsidP="0022776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 по органической химии. </w:t>
            </w:r>
          </w:p>
        </w:tc>
        <w:tc>
          <w:tcPr>
            <w:tcW w:w="4111" w:type="dxa"/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Составить следующие таблицы:</w:t>
            </w:r>
          </w:p>
          <w:p w:rsidR="005233EF" w:rsidRPr="005365B2" w:rsidRDefault="005233EF" w:rsidP="005233EF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«Классификация углеводородов»: тип химической связи, класс, общая формула, название простейшего представителя, структурная формула простейшего представителя.</w:t>
            </w:r>
          </w:p>
          <w:p w:rsidR="005233EF" w:rsidRPr="005365B2" w:rsidRDefault="005233EF" w:rsidP="005233EF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«Классификация соединений с функциональными группами»: к</w:t>
            </w:r>
            <w:r w:rsidRPr="005365B2">
              <w:rPr>
                <w:rFonts w:ascii="Times New Roman" w:hAnsi="Times New Roman" w:cs="Times New Roman"/>
                <w:bCs/>
                <w:sz w:val="28"/>
                <w:szCs w:val="28"/>
              </w:rPr>
              <w:t>ласс, общая формула, название простейшего представителя, структурная формула простейшего представителя</w:t>
            </w:r>
          </w:p>
          <w:p w:rsidR="005233EF" w:rsidRPr="005365B2" w:rsidRDefault="005233EF" w:rsidP="0022776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5233EF">
            <w:pPr>
              <w:pStyle w:val="a5"/>
              <w:numPr>
                <w:ilvl w:val="0"/>
                <w:numId w:val="7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Запишите функциональные группы, в которых массовые доли кислорода</w:t>
            </w: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равны соответственно 0,94; 0,55; 0,71.</w:t>
            </w:r>
          </w:p>
        </w:tc>
        <w:tc>
          <w:tcPr>
            <w:tcW w:w="2659" w:type="dxa"/>
          </w:tcPr>
          <w:p w:rsidR="005233EF" w:rsidRPr="005365B2" w:rsidRDefault="005233EF" w:rsidP="0022776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RPr="00275C68" w:rsidTr="0022776B">
        <w:tc>
          <w:tcPr>
            <w:tcW w:w="2518" w:type="dxa"/>
            <w:vMerge/>
            <w:vAlign w:val="center"/>
          </w:tcPr>
          <w:p w:rsidR="005233EF" w:rsidRPr="00275C68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233EF" w:rsidRPr="005365B2" w:rsidRDefault="005233EF" w:rsidP="0022776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 по </w:t>
            </w: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органической химии. </w:t>
            </w: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33EF" w:rsidRPr="005365B2" w:rsidRDefault="005233EF" w:rsidP="0022776B">
            <w:pPr>
              <w:ind w:left="36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Почему у дельфина слёзы сладкие?</w:t>
            </w:r>
          </w:p>
          <w:p w:rsidR="005233EF" w:rsidRPr="005365B2" w:rsidRDefault="005233EF" w:rsidP="0022776B">
            <w:pPr>
              <w:ind w:left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 слезе дельфина содержатся сахара – га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лактоза и фруктоза. Углеводно-белковые, напоминающие белок куриного яйца, слёзы служат смазкой. Дельфины плачут, чтобы лучше видеть и быстрее плавать.</w:t>
            </w:r>
          </w:p>
          <w:p w:rsidR="005233EF" w:rsidRPr="005365B2" w:rsidRDefault="005233EF" w:rsidP="0022776B">
            <w:pPr>
              <w:ind w:left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Вопросы: </w:t>
            </w:r>
          </w:p>
          <w:p w:rsidR="005233EF" w:rsidRPr="005365B2" w:rsidRDefault="005233EF" w:rsidP="0022776B">
            <w:pPr>
              <w:ind w:left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1.Установите молекулярную фор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мулу фруктозы, которая придаёт дельфи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ньим слезам сладкий вкус, если массовые доли элементов в ней составляют: 40,0%(С), 6,6%(Н), 53,4%(О).</w:t>
            </w:r>
          </w:p>
          <w:p w:rsidR="005233EF" w:rsidRPr="005365B2" w:rsidRDefault="005233EF" w:rsidP="0022776B">
            <w:pPr>
              <w:ind w:left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 Сравните (в таблич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ной форме) физические свойства глюкозы и фруктозы.</w:t>
            </w:r>
          </w:p>
        </w:tc>
        <w:tc>
          <w:tcPr>
            <w:tcW w:w="2659" w:type="dxa"/>
          </w:tcPr>
          <w:p w:rsidR="005233EF" w:rsidRPr="005365B2" w:rsidRDefault="005233EF" w:rsidP="0022776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6744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744E6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2020-05-05T07:05:00Z</dcterms:created>
  <dcterms:modified xsi:type="dcterms:W3CDTF">2020-05-17T14:21:00Z</dcterms:modified>
</cp:coreProperties>
</file>